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73"/>
      </w:tblGrid>
      <w:tr w:rsidR="00206C3A" w14:paraId="70B3CDAE" w14:textId="77777777" w:rsidTr="008A72AC">
        <w:trPr>
          <w:trHeight w:val="1290"/>
        </w:trPr>
        <w:tc>
          <w:tcPr>
            <w:tcW w:w="9923" w:type="dxa"/>
            <w:hideMark/>
          </w:tcPr>
          <w:p w14:paraId="2EB1A92C" w14:textId="77777777" w:rsidR="00206C3A" w:rsidRDefault="00206C3A" w:rsidP="008A72AC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597A3B2E" wp14:editId="413D29E1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C3A" w14:paraId="5B50A793" w14:textId="77777777" w:rsidTr="008A72AC">
        <w:tc>
          <w:tcPr>
            <w:tcW w:w="9923" w:type="dxa"/>
          </w:tcPr>
          <w:p w14:paraId="3CE67E1A" w14:textId="77777777"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14:paraId="718088E1" w14:textId="77777777"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14:paraId="6B100CFB" w14:textId="77777777"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14:paraId="61CEF317" w14:textId="77777777" w:rsidR="00206C3A" w:rsidRPr="00536987" w:rsidRDefault="00206C3A" w:rsidP="008A72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27C723B" wp14:editId="5B3724F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993A9" w14:textId="77777777" w:rsidR="00206C3A" w:rsidRPr="00852FBA" w:rsidRDefault="00206C3A" w:rsidP="00206C3A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90ED6B" wp14:editId="6BF100BA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E4D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14:paraId="7BE28B64" w14:textId="312F8BD6" w:rsidR="00206C3A" w:rsidRPr="00EB42F9" w:rsidRDefault="00206C3A" w:rsidP="00206C3A">
      <w:pPr>
        <w:rPr>
          <w:b/>
        </w:rPr>
      </w:pPr>
      <w:r w:rsidRPr="00EB42F9">
        <w:rPr>
          <w:b/>
        </w:rPr>
        <w:t>«____» ______________202</w:t>
      </w:r>
      <w:r w:rsidR="00E77D45">
        <w:rPr>
          <w:b/>
        </w:rPr>
        <w:t>6</w:t>
      </w:r>
      <w:r w:rsidR="005B3841">
        <w:rPr>
          <w:b/>
        </w:rPr>
        <w:t xml:space="preserve"> 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 w:rsidR="006C2CC8">
        <w:rPr>
          <w:b/>
        </w:rPr>
        <w:t xml:space="preserve">            </w:t>
      </w:r>
      <w:r w:rsidRPr="00EB42F9">
        <w:rPr>
          <w:b/>
        </w:rPr>
        <w:t>№___________________</w:t>
      </w:r>
    </w:p>
    <w:p w14:paraId="1C14F88C" w14:textId="6658CF11" w:rsidR="00E77D45" w:rsidRDefault="00206C3A" w:rsidP="00E77D4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lang w:bidi="ru-RU"/>
        </w:rPr>
        <w:tab/>
      </w:r>
    </w:p>
    <w:p w14:paraId="457037A1" w14:textId="77777777" w:rsidR="00801D6E" w:rsidRDefault="00801D6E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B8FD026" w14:textId="7D1300F0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4E30A41B" w14:textId="77777777" w:rsidR="0002380A" w:rsidRDefault="0002380A" w:rsidP="000F1FF9">
      <w:pPr>
        <w:pStyle w:val="30"/>
        <w:shd w:val="clear" w:color="auto" w:fill="auto"/>
        <w:spacing w:before="0"/>
        <w:ind w:firstLine="567"/>
      </w:pPr>
    </w:p>
    <w:p w14:paraId="71015000" w14:textId="2924EE66" w:rsidR="000F1FF9" w:rsidRDefault="000F1FF9" w:rsidP="00CB70E2">
      <w:pPr>
        <w:pStyle w:val="30"/>
        <w:shd w:val="clear" w:color="auto" w:fill="auto"/>
        <w:spacing w:before="0"/>
        <w:ind w:firstLine="567"/>
      </w:pPr>
      <w:r>
        <w:t xml:space="preserve">Об утверждении порядка проведения проверок представленных юридическими лицами, индивидуальными предпринимателями </w:t>
      </w:r>
      <w:r w:rsidR="00801D6E">
        <w:t>(</w:t>
      </w:r>
      <w:r>
        <w:t>субьектами виноградарства и виноделия) для получения субсидий в Комитет по виноградарству и алкогольному регулированию Республики Дагестан документов, на предмет комплектности, полноты и достоверности содержащейся в них информации, а также соблюдения условий и порядков</w:t>
      </w:r>
      <w:r w:rsidR="00CB70E2">
        <w:t xml:space="preserve"> </w:t>
      </w:r>
      <w:r>
        <w:t>предоставления субсидии, в том числе в части достижения результатов предоставления субсидии</w:t>
      </w:r>
    </w:p>
    <w:p w14:paraId="3B3247A5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D25262" w14:textId="77777777" w:rsidR="000F1FF9" w:rsidRDefault="000F1FF9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пункта 2 раздела 3 Протокола заседания Комиссии по координации работы по противодействию коррупции в Республике Дагестан от 8 августа 2025 года № 3 и в соответствии со статьями 78, 78.1 и 158 Бюджетного кодекса Российской Федерации, приказываю:</w:t>
      </w:r>
    </w:p>
    <w:p w14:paraId="36AF195F" w14:textId="77777777" w:rsidR="000F1FF9" w:rsidRDefault="000F1FF9" w:rsidP="000F1FF9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Порядок проведения проверок комплектности представленных юридическими лицами, индивидуальными предпринимателями (субъектами виноградарства и виноделия) для получения субсидий, в Комитет по виноградарству и алкогольному регулированию Республики Дагестан документов, полноты и достоверности содержащейся в них информации, а также соблюдения условий и требований, установленных порядками предоставления субсидий, в том числе в части достижения результатов предоставления субсидий.</w:t>
      </w:r>
    </w:p>
    <w:p w14:paraId="1FCEEFAD" w14:textId="2E078BB8" w:rsidR="00E77D45" w:rsidRDefault="00E722F8" w:rsidP="00E77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D45">
        <w:rPr>
          <w:sz w:val="28"/>
          <w:szCs w:val="28"/>
        </w:rPr>
        <w:t>. Отделу правовой и административно-кадровой работы Комитета по виноградарству и алкогольному регулированию Республики Дагестан направить настоящий приказ на государственную регистрацию в Министерство юстиции Республики Дагестан.</w:t>
      </w:r>
    </w:p>
    <w:p w14:paraId="60CD83CE" w14:textId="0AA942F6" w:rsidR="00E77D45" w:rsidRDefault="00E722F8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7D45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в Комитета по виноградарству и алкогольному регулированию Республики Дагестан в информационно-телекоммуникационной сети «Интернет» (</w:t>
      </w:r>
      <w:r w:rsidR="00E77D4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77D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7D45">
        <w:rPr>
          <w:rFonts w:ascii="Times New Roman" w:hAnsi="Times New Roman" w:cs="Times New Roman"/>
          <w:sz w:val="28"/>
          <w:szCs w:val="28"/>
        </w:rPr>
        <w:t>комитетдагвино.рф</w:t>
      </w:r>
      <w:proofErr w:type="spellEnd"/>
      <w:r w:rsidR="00E77D45">
        <w:rPr>
          <w:rFonts w:ascii="Times New Roman" w:hAnsi="Times New Roman" w:cs="Times New Roman"/>
          <w:sz w:val="28"/>
          <w:szCs w:val="28"/>
        </w:rPr>
        <w:t>).</w:t>
      </w:r>
    </w:p>
    <w:p w14:paraId="47466C5F" w14:textId="6B8082E1" w:rsidR="00E77D45" w:rsidRDefault="00E722F8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77D45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опубликования.</w:t>
      </w:r>
    </w:p>
    <w:p w14:paraId="73B85FFC" w14:textId="2C3FA9D2" w:rsidR="00E77D45" w:rsidRDefault="00E722F8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7D45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034740D5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8EEFA3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8C2C44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791"/>
      </w:tblGrid>
      <w:tr w:rsidR="00E77D45" w14:paraId="7BAFCB93" w14:textId="77777777" w:rsidTr="00E77D45">
        <w:tc>
          <w:tcPr>
            <w:tcW w:w="4565" w:type="dxa"/>
            <w:hideMark/>
          </w:tcPr>
          <w:p w14:paraId="618AF455" w14:textId="77777777" w:rsidR="00E77D45" w:rsidRDefault="00E77D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4791" w:type="dxa"/>
            <w:hideMark/>
          </w:tcPr>
          <w:p w14:paraId="2ACC5399" w14:textId="77777777" w:rsidR="00E77D45" w:rsidRDefault="00E77D4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Керимханов Ш.М.</w:t>
            </w:r>
          </w:p>
        </w:tc>
      </w:tr>
    </w:tbl>
    <w:p w14:paraId="2221D30B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A2497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A754B" w14:textId="77777777" w:rsidR="00E77D45" w:rsidRDefault="00E77D45" w:rsidP="00E77D4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82A02D" w14:textId="77777777" w:rsidR="00E77D45" w:rsidRDefault="00E77D45" w:rsidP="00E77D4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175548" w14:textId="77777777" w:rsidR="000F1FF9" w:rsidRDefault="000F1FF9" w:rsidP="000F1FF9">
      <w:pPr>
        <w:framePr w:wrap="none" w:vAnchor="page" w:hAnchor="page" w:x="6118" w:y="4195"/>
        <w:ind w:firstLine="567"/>
        <w:rPr>
          <w:sz w:val="28"/>
          <w:szCs w:val="28"/>
        </w:rPr>
      </w:pPr>
    </w:p>
    <w:p w14:paraId="432F8C6A" w14:textId="77777777" w:rsidR="000F1FF9" w:rsidRDefault="000F1FF9" w:rsidP="000F1FF9">
      <w:pPr>
        <w:framePr w:wrap="none" w:vAnchor="page" w:hAnchor="page" w:x="8614" w:y="4632"/>
        <w:ind w:firstLine="567"/>
        <w:rPr>
          <w:sz w:val="28"/>
          <w:szCs w:val="28"/>
        </w:rPr>
      </w:pPr>
    </w:p>
    <w:p w14:paraId="122A8F82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05D02F45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1EB210A8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3035C56A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19E338D2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3D078471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6470A6B6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50B86EC8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4E7EC041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6FA25008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40E53B9E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352CE7DA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16C76CAA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7BA080C2" w14:textId="77777777" w:rsidR="000F1FF9" w:rsidRDefault="000F1FF9" w:rsidP="000F1FF9">
      <w:pPr>
        <w:tabs>
          <w:tab w:val="left" w:pos="5895"/>
        </w:tabs>
        <w:jc w:val="center"/>
        <w:rPr>
          <w:b/>
          <w:bCs/>
          <w:sz w:val="28"/>
          <w:szCs w:val="28"/>
        </w:rPr>
      </w:pPr>
    </w:p>
    <w:p w14:paraId="4C04724D" w14:textId="35644E0D" w:rsidR="000F1FF9" w:rsidRDefault="000F1FF9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41327BB" w14:textId="4DE8170F" w:rsidR="0002380A" w:rsidRDefault="0002380A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BC98A64" w14:textId="5DCF0667" w:rsidR="0002380A" w:rsidRDefault="0002380A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A3582B8" w14:textId="21E4BCDD" w:rsidR="0002380A" w:rsidRDefault="0002380A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F2E32F7" w14:textId="0A660EEB" w:rsidR="0002380A" w:rsidRDefault="0002380A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856F10A" w14:textId="0A69D1CC" w:rsidR="0002380A" w:rsidRDefault="0002380A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8A22553" w14:textId="1F7EAD0F" w:rsidR="0002380A" w:rsidRDefault="0002380A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9C1CC00" w14:textId="77777777" w:rsidR="0002380A" w:rsidRDefault="0002380A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1A1CEEF" w14:textId="77777777" w:rsidR="000F1FF9" w:rsidRDefault="000F1FF9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78C944C" w14:textId="77777777" w:rsidR="000F1FF9" w:rsidRDefault="000F1FF9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721E98D" w14:textId="77777777" w:rsidR="000F1FF9" w:rsidRDefault="000F1FF9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B0973B4" w14:textId="0B9052FD" w:rsidR="000F1FF9" w:rsidRDefault="000F1FF9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ACC6D61" w14:textId="4F8D084A" w:rsidR="003978B8" w:rsidRDefault="003978B8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083E7DB" w14:textId="77777777" w:rsidR="003978B8" w:rsidRDefault="003978B8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4A8A40B" w14:textId="77777777" w:rsidR="000F1FF9" w:rsidRDefault="000F1FF9" w:rsidP="000F1FF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4AA2A2B" w14:textId="77777777" w:rsidR="000F1FF9" w:rsidRDefault="000F1FF9" w:rsidP="000F1FF9">
      <w:pPr>
        <w:ind w:firstLine="567"/>
        <w:jc w:val="right"/>
        <w:rPr>
          <w:sz w:val="28"/>
          <w:szCs w:val="28"/>
        </w:rPr>
      </w:pPr>
    </w:p>
    <w:p w14:paraId="0F2063F4" w14:textId="77777777" w:rsidR="000F1FF9" w:rsidRDefault="000F1FF9" w:rsidP="000F1FF9">
      <w:pPr>
        <w:ind w:firstLine="567"/>
        <w:jc w:val="right"/>
        <w:rPr>
          <w:sz w:val="28"/>
          <w:szCs w:val="28"/>
        </w:rPr>
      </w:pPr>
    </w:p>
    <w:p w14:paraId="68A7412F" w14:textId="1483BE0F" w:rsidR="000F1FF9" w:rsidRDefault="000F1FF9" w:rsidP="000F1FF9">
      <w:pPr>
        <w:ind w:firstLine="567"/>
        <w:jc w:val="right"/>
        <w:rPr>
          <w:sz w:val="28"/>
          <w:szCs w:val="28"/>
        </w:rPr>
      </w:pPr>
    </w:p>
    <w:p w14:paraId="1D1F0657" w14:textId="4A42F69F" w:rsidR="00E84E34" w:rsidRDefault="00E84E34" w:rsidP="000F1FF9">
      <w:pPr>
        <w:ind w:firstLine="567"/>
        <w:jc w:val="right"/>
        <w:rPr>
          <w:sz w:val="28"/>
          <w:szCs w:val="28"/>
        </w:rPr>
      </w:pPr>
    </w:p>
    <w:p w14:paraId="05FC0263" w14:textId="2FF45487" w:rsidR="00E84E34" w:rsidRDefault="00E84E34" w:rsidP="000F1FF9">
      <w:pPr>
        <w:ind w:firstLine="567"/>
        <w:jc w:val="right"/>
        <w:rPr>
          <w:sz w:val="28"/>
          <w:szCs w:val="28"/>
        </w:rPr>
      </w:pPr>
    </w:p>
    <w:p w14:paraId="354E88D2" w14:textId="77777777" w:rsidR="000F1FF9" w:rsidRPr="00C4176F" w:rsidRDefault="000F1FF9" w:rsidP="00C4176F">
      <w:pPr>
        <w:ind w:firstLine="567"/>
        <w:jc w:val="right"/>
        <w:rPr>
          <w:sz w:val="28"/>
          <w:szCs w:val="28"/>
        </w:rPr>
      </w:pPr>
      <w:r w:rsidRPr="00C4176F">
        <w:rPr>
          <w:sz w:val="28"/>
          <w:szCs w:val="28"/>
        </w:rPr>
        <w:lastRenderedPageBreak/>
        <w:t xml:space="preserve">Приложение </w:t>
      </w:r>
    </w:p>
    <w:p w14:paraId="20E3B6FC" w14:textId="77777777" w:rsidR="000F1FF9" w:rsidRPr="00C4176F" w:rsidRDefault="000F1FF9" w:rsidP="00C4176F">
      <w:pPr>
        <w:ind w:firstLine="567"/>
        <w:jc w:val="right"/>
        <w:rPr>
          <w:sz w:val="28"/>
          <w:szCs w:val="28"/>
        </w:rPr>
      </w:pPr>
      <w:r w:rsidRPr="00C4176F">
        <w:rPr>
          <w:sz w:val="28"/>
          <w:szCs w:val="28"/>
        </w:rPr>
        <w:t xml:space="preserve">к приказу Комитета по виноградарству </w:t>
      </w:r>
    </w:p>
    <w:p w14:paraId="5AEF9B17" w14:textId="77777777" w:rsidR="000F1FF9" w:rsidRPr="00C4176F" w:rsidRDefault="000F1FF9" w:rsidP="00C4176F">
      <w:pPr>
        <w:ind w:firstLine="567"/>
        <w:jc w:val="right"/>
        <w:rPr>
          <w:sz w:val="28"/>
          <w:szCs w:val="28"/>
        </w:rPr>
      </w:pPr>
      <w:r w:rsidRPr="00C4176F">
        <w:rPr>
          <w:sz w:val="28"/>
          <w:szCs w:val="28"/>
        </w:rPr>
        <w:t xml:space="preserve">и алкогольному регулированию </w:t>
      </w:r>
    </w:p>
    <w:p w14:paraId="351DAE61" w14:textId="77777777" w:rsidR="000F1FF9" w:rsidRPr="00C4176F" w:rsidRDefault="000F1FF9" w:rsidP="00C4176F">
      <w:pPr>
        <w:ind w:firstLine="567"/>
        <w:jc w:val="right"/>
        <w:rPr>
          <w:sz w:val="28"/>
          <w:szCs w:val="28"/>
        </w:rPr>
      </w:pPr>
      <w:r w:rsidRPr="00C4176F">
        <w:rPr>
          <w:sz w:val="28"/>
          <w:szCs w:val="28"/>
        </w:rPr>
        <w:t xml:space="preserve">Республики Дагестан </w:t>
      </w:r>
    </w:p>
    <w:p w14:paraId="4EB77DBA" w14:textId="77777777" w:rsidR="000F1FF9" w:rsidRPr="00C4176F" w:rsidRDefault="000F1FF9" w:rsidP="00C4176F">
      <w:pPr>
        <w:ind w:firstLine="567"/>
        <w:jc w:val="right"/>
        <w:rPr>
          <w:sz w:val="28"/>
          <w:szCs w:val="28"/>
        </w:rPr>
      </w:pPr>
      <w:r w:rsidRPr="00C4176F">
        <w:rPr>
          <w:sz w:val="28"/>
          <w:szCs w:val="28"/>
        </w:rPr>
        <w:t>от «___» ________2026 г. № _____</w:t>
      </w:r>
    </w:p>
    <w:p w14:paraId="353EE2F3" w14:textId="77777777" w:rsidR="0002380A" w:rsidRPr="00C4176F" w:rsidRDefault="0002380A" w:rsidP="00C4176F">
      <w:pPr>
        <w:ind w:firstLine="567"/>
        <w:jc w:val="center"/>
        <w:rPr>
          <w:sz w:val="28"/>
          <w:szCs w:val="28"/>
        </w:rPr>
      </w:pPr>
      <w:bookmarkStart w:id="0" w:name="bookmark7"/>
    </w:p>
    <w:p w14:paraId="268A6816" w14:textId="77777777" w:rsidR="0002380A" w:rsidRPr="00C4176F" w:rsidRDefault="0002380A" w:rsidP="00C4176F">
      <w:pPr>
        <w:ind w:firstLine="567"/>
        <w:jc w:val="center"/>
        <w:rPr>
          <w:b/>
          <w:bCs/>
          <w:sz w:val="28"/>
          <w:szCs w:val="28"/>
        </w:rPr>
      </w:pPr>
    </w:p>
    <w:p w14:paraId="02E8C0AF" w14:textId="77777777" w:rsidR="0002380A" w:rsidRPr="00C4176F" w:rsidRDefault="0002380A" w:rsidP="00C4176F">
      <w:pPr>
        <w:ind w:firstLine="567"/>
        <w:jc w:val="center"/>
        <w:rPr>
          <w:b/>
          <w:bCs/>
          <w:sz w:val="28"/>
          <w:szCs w:val="28"/>
        </w:rPr>
      </w:pPr>
      <w:r w:rsidRPr="00C4176F">
        <w:rPr>
          <w:b/>
          <w:bCs/>
          <w:sz w:val="28"/>
          <w:szCs w:val="28"/>
        </w:rPr>
        <w:t>Порядок</w:t>
      </w:r>
      <w:bookmarkEnd w:id="0"/>
      <w:r w:rsidRPr="00C4176F">
        <w:rPr>
          <w:b/>
          <w:bCs/>
          <w:sz w:val="28"/>
          <w:szCs w:val="28"/>
        </w:rPr>
        <w:t xml:space="preserve"> </w:t>
      </w:r>
      <w:bookmarkStart w:id="1" w:name="bookmark9"/>
      <w:r w:rsidRPr="00C4176F">
        <w:rPr>
          <w:b/>
          <w:bCs/>
          <w:sz w:val="28"/>
          <w:szCs w:val="28"/>
        </w:rPr>
        <w:t xml:space="preserve">проведения проверок </w:t>
      </w:r>
    </w:p>
    <w:p w14:paraId="0010A6E3" w14:textId="77777777" w:rsidR="005675BD" w:rsidRPr="00C4176F" w:rsidRDefault="0002380A" w:rsidP="00C4176F">
      <w:pPr>
        <w:ind w:firstLine="567"/>
        <w:jc w:val="center"/>
        <w:rPr>
          <w:b/>
          <w:bCs/>
          <w:sz w:val="28"/>
          <w:szCs w:val="28"/>
        </w:rPr>
      </w:pPr>
      <w:r w:rsidRPr="00C4176F">
        <w:rPr>
          <w:b/>
          <w:bCs/>
          <w:sz w:val="28"/>
          <w:szCs w:val="28"/>
        </w:rPr>
        <w:t xml:space="preserve">представленных юридическими лицами, индивидуальными предпринимателями субьектами виноградарства и виноделия) для получения субсидий в Комитет по виноградарству и алкогольному регулированию Республики Дагестан документов, на предмет комплектности, полноты и достоверности содержащейся в них информации, а также соблюдения условий и порядков предоставления субсидии, в том числе в части достижения результатов </w:t>
      </w:r>
    </w:p>
    <w:p w14:paraId="5EBC98E5" w14:textId="2E07E609" w:rsidR="0002380A" w:rsidRPr="00C4176F" w:rsidRDefault="0002380A" w:rsidP="00C4176F">
      <w:pPr>
        <w:ind w:firstLine="567"/>
        <w:jc w:val="center"/>
        <w:rPr>
          <w:b/>
          <w:bCs/>
          <w:sz w:val="28"/>
          <w:szCs w:val="28"/>
        </w:rPr>
      </w:pPr>
      <w:r w:rsidRPr="00C4176F">
        <w:rPr>
          <w:b/>
          <w:bCs/>
          <w:sz w:val="28"/>
          <w:szCs w:val="28"/>
        </w:rPr>
        <w:t>предоставления субсидии</w:t>
      </w:r>
    </w:p>
    <w:p w14:paraId="03E3644E" w14:textId="77777777" w:rsidR="0002380A" w:rsidRPr="00C4176F" w:rsidRDefault="0002380A" w:rsidP="00C4176F">
      <w:pPr>
        <w:ind w:firstLine="567"/>
        <w:jc w:val="center"/>
        <w:rPr>
          <w:b/>
          <w:bCs/>
          <w:sz w:val="28"/>
          <w:szCs w:val="28"/>
        </w:rPr>
      </w:pPr>
    </w:p>
    <w:p w14:paraId="2FE35B1D" w14:textId="7E5AE264" w:rsidR="000F1FF9" w:rsidRPr="00C4176F" w:rsidRDefault="000F1FF9" w:rsidP="00C4176F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C4176F">
        <w:rPr>
          <w:rFonts w:ascii="Times New Roman" w:hAnsi="Times New Roman"/>
          <w:b/>
          <w:bCs/>
          <w:sz w:val="28"/>
          <w:szCs w:val="28"/>
        </w:rPr>
        <w:t>Общие положения</w:t>
      </w:r>
      <w:bookmarkEnd w:id="1"/>
    </w:p>
    <w:p w14:paraId="7FAC218B" w14:textId="77777777" w:rsidR="00C4176F" w:rsidRPr="00C4176F" w:rsidRDefault="00C4176F" w:rsidP="00C4176F">
      <w:pPr>
        <w:pStyle w:val="a3"/>
        <w:spacing w:after="0" w:line="240" w:lineRule="auto"/>
        <w:ind w:left="567"/>
        <w:contextualSpacing w:val="0"/>
        <w:rPr>
          <w:rFonts w:ascii="Times New Roman" w:hAnsi="Times New Roman"/>
          <w:sz w:val="28"/>
          <w:szCs w:val="28"/>
        </w:rPr>
      </w:pPr>
    </w:p>
    <w:p w14:paraId="402B45CC" w14:textId="25F389DE" w:rsidR="000F1FF9" w:rsidRPr="00C4176F" w:rsidRDefault="00C91D11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1. </w:t>
      </w:r>
      <w:r w:rsidR="000F1FF9" w:rsidRPr="00C4176F">
        <w:rPr>
          <w:sz w:val="28"/>
          <w:szCs w:val="28"/>
        </w:rPr>
        <w:t>Настоящий Порядок регламентирует процедуру проведения Комитетом по виноградарству и алкогольному регулированию Республики Дагестан (далее - Комитет) проверок комплектности представленных юридическими лицами, индивидуальными предпринимателями (субъектами виноградарства и виноделия) для получения субсидий, в Комитет по виноградарству и алкогольному регулированию Республики Дагестан документов, полноты и достоверности содержащейся в них информации, а также соблюдения условий и требований, установленных порядками предоставления субсидий, в том числе в части достижения результатов предоставления субсидий (далее - субсидия).</w:t>
      </w:r>
    </w:p>
    <w:p w14:paraId="572180EB" w14:textId="52C0447D" w:rsidR="000F1FF9" w:rsidRPr="00C4176F" w:rsidRDefault="00C91D11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2. </w:t>
      </w:r>
      <w:r w:rsidR="000F1FF9" w:rsidRPr="00C4176F">
        <w:rPr>
          <w:sz w:val="28"/>
          <w:szCs w:val="28"/>
        </w:rPr>
        <w:t>Используемые в настоящем Порядке понятия соответствуют понятиям, используемым в порядках предоставления субсидий на стимулирование развития виноградарства и виноделия.</w:t>
      </w:r>
    </w:p>
    <w:p w14:paraId="7B1DACA3" w14:textId="5A51F07C" w:rsidR="000F1FF9" w:rsidRPr="00C4176F" w:rsidRDefault="00C91D11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3. </w:t>
      </w:r>
      <w:r w:rsidR="000F1FF9" w:rsidRPr="00C4176F">
        <w:rPr>
          <w:sz w:val="28"/>
          <w:szCs w:val="28"/>
        </w:rPr>
        <w:t>Уполномоченные должностные лица при проведении проверок руководствуются положениями нормативных правовых актов, регулирующих предоставление субсидий из республиканского бюджета Республики Дагестан юридическими лицами, индивидуальными предпринимателями (субъектами виноградарства и виноделия) которыми Комитет определен главным распорядителем средств республиканского бюджета Республики Дагестан,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на соответствующий финансовый год (далее - правила предоставления</w:t>
      </w:r>
      <w:r w:rsidR="00E84E34" w:rsidRPr="00C4176F">
        <w:rPr>
          <w:sz w:val="28"/>
          <w:szCs w:val="28"/>
        </w:rPr>
        <w:t xml:space="preserve"> </w:t>
      </w:r>
      <w:r w:rsidR="000F1FF9" w:rsidRPr="00C4176F">
        <w:rPr>
          <w:sz w:val="28"/>
          <w:szCs w:val="28"/>
        </w:rPr>
        <w:t>субсидии), настоящим Порядком и иными нормативными правовыми актами Российской Федерации и Республики Дагестан.</w:t>
      </w:r>
    </w:p>
    <w:p w14:paraId="3C74F003" w14:textId="7A03DC5F" w:rsidR="000F1FF9" w:rsidRPr="00C4176F" w:rsidRDefault="00E84E34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4. </w:t>
      </w:r>
      <w:r w:rsidR="000F1FF9" w:rsidRPr="00C4176F">
        <w:rPr>
          <w:sz w:val="28"/>
          <w:szCs w:val="28"/>
        </w:rPr>
        <w:t xml:space="preserve">Уполномоченные приказом Комитета на проведение проверок должностные лица Комитета (далее - уполномоченные должностные лица) несут </w:t>
      </w:r>
      <w:r w:rsidR="000F1FF9" w:rsidRPr="00C4176F">
        <w:rPr>
          <w:sz w:val="28"/>
          <w:szCs w:val="28"/>
        </w:rPr>
        <w:lastRenderedPageBreak/>
        <w:t>персональную ответственность за законность применяемых мер, соблюдения правил предоставления субсидии и настоящего Порядка.</w:t>
      </w:r>
    </w:p>
    <w:p w14:paraId="6D28743C" w14:textId="77777777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За решения и действия (бездействие), принимаемые (осуществляемые) в ходе проведения проверок, уполномоченные должностные лица также несут ответственность в соответствии с действующим законодательством Российской Федерации.</w:t>
      </w:r>
    </w:p>
    <w:p w14:paraId="44001722" w14:textId="7ACA73C6" w:rsidR="000F1FF9" w:rsidRPr="00C4176F" w:rsidRDefault="00E84E34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5. </w:t>
      </w:r>
      <w:r w:rsidR="000F1FF9" w:rsidRPr="00C4176F">
        <w:rPr>
          <w:sz w:val="28"/>
          <w:szCs w:val="28"/>
        </w:rPr>
        <w:t>Получатели субсидии несут ответственность по основаниям и в порядке, установленным законодательством Российской Федерации, за полноту и достоверность представленных в Комитет документов и содержащейся в них информации.</w:t>
      </w:r>
    </w:p>
    <w:p w14:paraId="6DC76F01" w14:textId="77777777" w:rsidR="00E84E34" w:rsidRPr="00C4176F" w:rsidRDefault="00E84E34" w:rsidP="00C4176F">
      <w:pPr>
        <w:ind w:firstLine="567"/>
        <w:jc w:val="center"/>
        <w:rPr>
          <w:sz w:val="28"/>
          <w:szCs w:val="28"/>
        </w:rPr>
      </w:pPr>
      <w:bookmarkStart w:id="2" w:name="bookmark10"/>
    </w:p>
    <w:p w14:paraId="4206F450" w14:textId="77777777" w:rsidR="008F22BF" w:rsidRPr="00C4176F" w:rsidRDefault="000F1FF9" w:rsidP="00C4176F">
      <w:pPr>
        <w:pStyle w:val="a3"/>
        <w:numPr>
          <w:ilvl w:val="0"/>
          <w:numId w:val="3"/>
        </w:numPr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4176F">
        <w:rPr>
          <w:rFonts w:ascii="Times New Roman" w:hAnsi="Times New Roman"/>
          <w:b/>
          <w:bCs/>
          <w:sz w:val="28"/>
          <w:szCs w:val="28"/>
        </w:rPr>
        <w:t xml:space="preserve">Проведение проверки документов, представленных </w:t>
      </w:r>
    </w:p>
    <w:p w14:paraId="52845E93" w14:textId="61A9692E" w:rsidR="000F1FF9" w:rsidRDefault="000F1FF9" w:rsidP="00C4176F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4176F">
        <w:rPr>
          <w:rFonts w:ascii="Times New Roman" w:hAnsi="Times New Roman"/>
          <w:b/>
          <w:bCs/>
          <w:sz w:val="28"/>
          <w:szCs w:val="28"/>
        </w:rPr>
        <w:t>заявителем для получения субсидии</w:t>
      </w:r>
      <w:bookmarkEnd w:id="2"/>
    </w:p>
    <w:p w14:paraId="3B34E666" w14:textId="77777777" w:rsidR="00AD1D1F" w:rsidRPr="00C4176F" w:rsidRDefault="00AD1D1F" w:rsidP="00C4176F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2D0478" w14:textId="091A9E59" w:rsidR="000F1FF9" w:rsidRPr="00C4176F" w:rsidRDefault="00696B0D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6. </w:t>
      </w:r>
      <w:r w:rsidR="000F1FF9" w:rsidRPr="00C4176F">
        <w:rPr>
          <w:sz w:val="28"/>
          <w:szCs w:val="28"/>
        </w:rPr>
        <w:t>Предметом проверки являются комплектность представленных заявителем в Комитет документов, а также полнота и достоверность содержащейся в них информации (далее - проверка).</w:t>
      </w:r>
    </w:p>
    <w:p w14:paraId="49114BFB" w14:textId="77777777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Определение недостоверности сведений, указанных в документах, осуществляется на основе выявления несоответствия полноты и достоверности содержащейся в них информации, а также соблюдения условий и требований, установленных порядками предоставления субсидий.</w:t>
      </w:r>
    </w:p>
    <w:p w14:paraId="379CB49A" w14:textId="49E5479B" w:rsidR="000F1FF9" w:rsidRPr="00C4176F" w:rsidRDefault="00EE0C7B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7. </w:t>
      </w:r>
      <w:r w:rsidR="000F1FF9" w:rsidRPr="00C4176F">
        <w:rPr>
          <w:sz w:val="28"/>
          <w:szCs w:val="28"/>
        </w:rPr>
        <w:t>Основанием для проведения проверки является поступление заявок на получение субсидий, а также предоставление отчетов о достижения результатов предоставления субсидии.</w:t>
      </w:r>
    </w:p>
    <w:p w14:paraId="11C93850" w14:textId="76446A2F" w:rsidR="000F1FF9" w:rsidRPr="00C4176F" w:rsidRDefault="00EE0C7B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8. </w:t>
      </w:r>
      <w:r w:rsidR="000F1FF9" w:rsidRPr="00C4176F">
        <w:rPr>
          <w:sz w:val="28"/>
          <w:szCs w:val="28"/>
        </w:rPr>
        <w:t>При проведении проверки уполномоченные должностные лица:</w:t>
      </w:r>
    </w:p>
    <w:p w14:paraId="6F8209A9" w14:textId="4194BFD2" w:rsidR="000F1FF9" w:rsidRPr="00C4176F" w:rsidRDefault="00EE0C7B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8.1. обеспечивают </w:t>
      </w:r>
      <w:r w:rsidR="000F1FF9" w:rsidRPr="00C4176F">
        <w:rPr>
          <w:sz w:val="28"/>
          <w:szCs w:val="28"/>
        </w:rPr>
        <w:t>проверку документов, представленных заявителем в Комитет, через систему «Электронный бюджет</w:t>
      </w:r>
      <w:r w:rsidR="00F92636" w:rsidRPr="00C4176F">
        <w:rPr>
          <w:sz w:val="28"/>
          <w:szCs w:val="28"/>
        </w:rPr>
        <w:t>»</w:t>
      </w:r>
      <w:r w:rsidR="000F1FF9" w:rsidRPr="00C4176F">
        <w:rPr>
          <w:sz w:val="28"/>
          <w:szCs w:val="28"/>
        </w:rPr>
        <w:t xml:space="preserve"> посредством:</w:t>
      </w:r>
    </w:p>
    <w:p w14:paraId="6AB985DD" w14:textId="6EB89EFB" w:rsidR="000F1FF9" w:rsidRPr="00C4176F" w:rsidRDefault="00EE0C7B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8.1.</w:t>
      </w:r>
      <w:r w:rsidR="00721C61" w:rsidRPr="00C4176F">
        <w:rPr>
          <w:sz w:val="28"/>
          <w:szCs w:val="28"/>
        </w:rPr>
        <w:t>1</w:t>
      </w:r>
      <w:r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>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«Интернет»;</w:t>
      </w:r>
    </w:p>
    <w:p w14:paraId="6A5157A8" w14:textId="1A41E2ED" w:rsidR="000F1FF9" w:rsidRPr="00C4176F" w:rsidRDefault="00EE0C7B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8.</w:t>
      </w:r>
      <w:r w:rsidR="00721C61" w:rsidRPr="00C4176F">
        <w:rPr>
          <w:sz w:val="28"/>
          <w:szCs w:val="28"/>
        </w:rPr>
        <w:t>1.2</w:t>
      </w:r>
      <w:r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>направления запросов в уполномоченные органы исполнительной власти, иные органы и организации, в том числе в:</w:t>
      </w:r>
    </w:p>
    <w:p w14:paraId="4D9CC935" w14:textId="77777777" w:rsidR="000F1FF9" w:rsidRPr="00C4176F" w:rsidRDefault="000F1FF9" w:rsidP="00C417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а)</w:t>
      </w:r>
      <w:r w:rsidRPr="00C4176F">
        <w:rPr>
          <w:sz w:val="28"/>
          <w:szCs w:val="28"/>
        </w:rPr>
        <w:tab/>
        <w:t>Управления Федеральной налоговой службы по Республике Дагестан:</w:t>
      </w:r>
    </w:p>
    <w:p w14:paraId="12DFD5CA" w14:textId="77777777" w:rsidR="000F1FF9" w:rsidRPr="00C4176F" w:rsidRDefault="000F1FF9" w:rsidP="00C4176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выписку из ЕГРЮЛ/ЕГРИП;</w:t>
      </w:r>
    </w:p>
    <w:p w14:paraId="30197090" w14:textId="77777777" w:rsidR="000F1FF9" w:rsidRPr="00C4176F" w:rsidRDefault="000F1FF9" w:rsidP="00C4176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сведения о наличии (отсутствии) у участника отбора задолженности по уплате налогов, сборов, страховых взносов, пеней, штрафов.</w:t>
      </w:r>
    </w:p>
    <w:p w14:paraId="5B001768" w14:textId="77777777" w:rsidR="000F1FF9" w:rsidRPr="00C4176F" w:rsidRDefault="000F1FF9" w:rsidP="00C4176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б)</w:t>
      </w:r>
      <w:r w:rsidRPr="00C4176F">
        <w:rPr>
          <w:sz w:val="28"/>
          <w:szCs w:val="28"/>
        </w:rPr>
        <w:tab/>
        <w:t>Управления Федеральной службы государственной регистрации, кадастра и картографии по Республике Дагестан - выписку из ЕГРН;</w:t>
      </w:r>
    </w:p>
    <w:p w14:paraId="2D8EDB7B" w14:textId="77777777" w:rsidR="000F1FF9" w:rsidRPr="00C4176F" w:rsidRDefault="000F1FF9" w:rsidP="00C4176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в)</w:t>
      </w:r>
      <w:r w:rsidRPr="00C4176F">
        <w:rPr>
          <w:sz w:val="28"/>
          <w:szCs w:val="28"/>
        </w:rPr>
        <w:tab/>
        <w:t xml:space="preserve">Министерства сельского хозяйства Российской Федерации - паспорт (паспорта) из федерального реестра виноградных насаждений, выписку из федерального реестра </w:t>
      </w:r>
      <w:proofErr w:type="spellStart"/>
      <w:r w:rsidRPr="00C4176F">
        <w:rPr>
          <w:sz w:val="28"/>
          <w:szCs w:val="28"/>
        </w:rPr>
        <w:t>виноградопригодных</w:t>
      </w:r>
      <w:proofErr w:type="spellEnd"/>
      <w:r w:rsidRPr="00C4176F">
        <w:rPr>
          <w:sz w:val="28"/>
          <w:szCs w:val="28"/>
        </w:rPr>
        <w:t xml:space="preserve"> земель.</w:t>
      </w:r>
    </w:p>
    <w:p w14:paraId="2362E655" w14:textId="1E077C48" w:rsidR="000F1FF9" w:rsidRPr="00C4176F" w:rsidRDefault="004375E0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8.2. </w:t>
      </w:r>
      <w:r w:rsidR="000F1FF9" w:rsidRPr="00C4176F">
        <w:rPr>
          <w:sz w:val="28"/>
          <w:szCs w:val="28"/>
        </w:rPr>
        <w:t>В случае если в целях полного, всестороннего и объективного рассмотрения заявки необходимо получение дополнительных сведений, заявителю направляется запрос о предоставлении разъяснений в отношении документов и информации.</w:t>
      </w:r>
    </w:p>
    <w:p w14:paraId="242AFD88" w14:textId="5817A11F" w:rsidR="000F1FF9" w:rsidRPr="00C4176F" w:rsidRDefault="004375E0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lastRenderedPageBreak/>
        <w:t xml:space="preserve">8.3. </w:t>
      </w:r>
      <w:r w:rsidR="000F1FF9" w:rsidRPr="00C4176F">
        <w:rPr>
          <w:sz w:val="28"/>
          <w:szCs w:val="28"/>
        </w:rPr>
        <w:t>По результатам проведения проверки формируется протокол 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455F9B3A" w14:textId="77777777" w:rsidR="004375E0" w:rsidRPr="00C4176F" w:rsidRDefault="004375E0" w:rsidP="00C4176F">
      <w:pPr>
        <w:ind w:firstLine="567"/>
        <w:jc w:val="both"/>
        <w:rPr>
          <w:sz w:val="28"/>
          <w:szCs w:val="28"/>
        </w:rPr>
      </w:pPr>
    </w:p>
    <w:p w14:paraId="77258187" w14:textId="538AE51B" w:rsidR="00734DC7" w:rsidRPr="00C4176F" w:rsidRDefault="000F1FF9" w:rsidP="00C4176F">
      <w:pPr>
        <w:pStyle w:val="a3"/>
        <w:numPr>
          <w:ilvl w:val="0"/>
          <w:numId w:val="3"/>
        </w:numPr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4176F">
        <w:rPr>
          <w:rFonts w:ascii="Times New Roman" w:hAnsi="Times New Roman"/>
          <w:b/>
          <w:bCs/>
          <w:sz w:val="28"/>
          <w:szCs w:val="28"/>
        </w:rPr>
        <w:t>Проведение проверки соблюдения получателем</w:t>
      </w:r>
    </w:p>
    <w:p w14:paraId="5DF678F3" w14:textId="12842D0E" w:rsidR="00734DC7" w:rsidRPr="00C4176F" w:rsidRDefault="000F1FF9" w:rsidP="00C4176F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4176F">
        <w:rPr>
          <w:rFonts w:ascii="Times New Roman" w:hAnsi="Times New Roman"/>
          <w:b/>
          <w:bCs/>
          <w:sz w:val="28"/>
          <w:szCs w:val="28"/>
        </w:rPr>
        <w:t>субсидии в части достижения результатов</w:t>
      </w:r>
    </w:p>
    <w:p w14:paraId="204D1C28" w14:textId="74E706A2" w:rsidR="000F1FF9" w:rsidRPr="00C4176F" w:rsidRDefault="000F1FF9" w:rsidP="00C4176F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4176F">
        <w:rPr>
          <w:rFonts w:ascii="Times New Roman" w:hAnsi="Times New Roman"/>
          <w:b/>
          <w:bCs/>
          <w:sz w:val="28"/>
          <w:szCs w:val="28"/>
        </w:rPr>
        <w:t>предоставления субсидии</w:t>
      </w:r>
    </w:p>
    <w:p w14:paraId="493DE487" w14:textId="669BDA1C" w:rsidR="000F1FF9" w:rsidRPr="00C4176F" w:rsidRDefault="00734DC7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9. </w:t>
      </w:r>
      <w:r w:rsidR="000F1FF9" w:rsidRPr="00C4176F">
        <w:rPr>
          <w:sz w:val="28"/>
          <w:szCs w:val="28"/>
        </w:rPr>
        <w:t>Предметом проверки является соблюдение получателем субсидии достижения результатов предоставления субсидии.</w:t>
      </w:r>
    </w:p>
    <w:p w14:paraId="6B277601" w14:textId="7022D20B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1</w:t>
      </w:r>
      <w:r w:rsidR="001B5BC4" w:rsidRPr="00C4176F">
        <w:rPr>
          <w:rFonts w:eastAsiaTheme="minorHAnsi"/>
          <w:sz w:val="28"/>
          <w:szCs w:val="28"/>
          <w:lang w:eastAsia="en-US"/>
        </w:rPr>
        <w:t>0</w:t>
      </w:r>
      <w:r w:rsidRPr="00C4176F">
        <w:rPr>
          <w:rFonts w:eastAsiaTheme="minorHAnsi"/>
          <w:sz w:val="28"/>
          <w:szCs w:val="28"/>
          <w:lang w:eastAsia="en-US"/>
        </w:rPr>
        <w:t xml:space="preserve">. </w:t>
      </w:r>
      <w:r w:rsidRPr="00C4176F">
        <w:rPr>
          <w:rFonts w:eastAsiaTheme="minorHAnsi"/>
          <w:sz w:val="28"/>
          <w:szCs w:val="28"/>
          <w:lang w:eastAsia="en-US"/>
        </w:rPr>
        <w:t>Комитет</w:t>
      </w:r>
      <w:r w:rsidRPr="00C4176F">
        <w:rPr>
          <w:rFonts w:eastAsiaTheme="minorHAnsi"/>
          <w:sz w:val="28"/>
          <w:szCs w:val="28"/>
          <w:lang w:eastAsia="en-US"/>
        </w:rPr>
        <w:t xml:space="preserve"> формирует и утверждает приказом план проверок на год, который должен содержать следующие сведения:</w:t>
      </w:r>
    </w:p>
    <w:p w14:paraId="63E6FD39" w14:textId="77777777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наименование или фамилию, имя, отчество (при наличии) получателя субсидии;</w:t>
      </w:r>
    </w:p>
    <w:p w14:paraId="2F8D4D19" w14:textId="77777777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(ИНН)/основной государственный регистрационный номер (ОГРН)/основной государственный регистрационный номер индивидуального предпринимателя (ОГРНИП) получателя субсидии;</w:t>
      </w:r>
    </w:p>
    <w:p w14:paraId="5AD3864E" w14:textId="77777777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дату и номер соглашения (договора) о предоставлении субсидии;</w:t>
      </w:r>
    </w:p>
    <w:p w14:paraId="7FD45073" w14:textId="77777777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форму проверки (документарная или выездная);</w:t>
      </w:r>
    </w:p>
    <w:p w14:paraId="0F1F3E1F" w14:textId="77777777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месяц начала проведения проверки;</w:t>
      </w:r>
    </w:p>
    <w:p w14:paraId="3C9EE5EE" w14:textId="77777777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субсидии.</w:t>
      </w:r>
    </w:p>
    <w:p w14:paraId="36E7BDEB" w14:textId="48DFA19B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Комитет</w:t>
      </w:r>
      <w:r w:rsidRPr="00C4176F">
        <w:rPr>
          <w:rFonts w:eastAsiaTheme="minorHAnsi"/>
          <w:sz w:val="28"/>
          <w:szCs w:val="28"/>
          <w:lang w:eastAsia="en-US"/>
        </w:rPr>
        <w:t xml:space="preserve"> размещает утвержденный план проверок на официальном сайте </w:t>
      </w:r>
      <w:r w:rsidR="00E732D5">
        <w:rPr>
          <w:rFonts w:eastAsiaTheme="minorHAnsi"/>
          <w:sz w:val="28"/>
          <w:szCs w:val="28"/>
          <w:lang w:eastAsia="en-US"/>
        </w:rPr>
        <w:t>Комитет</w:t>
      </w:r>
      <w:r w:rsidR="00536F04">
        <w:rPr>
          <w:rFonts w:eastAsiaTheme="minorHAnsi"/>
          <w:sz w:val="28"/>
          <w:szCs w:val="28"/>
          <w:lang w:eastAsia="en-US"/>
        </w:rPr>
        <w:t>а</w:t>
      </w:r>
      <w:r w:rsidRPr="00C4176F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"Интернет" (</w:t>
      </w:r>
      <w:r w:rsidRPr="00C4176F">
        <w:rPr>
          <w:sz w:val="28"/>
          <w:szCs w:val="28"/>
          <w:lang w:val="en-US"/>
        </w:rPr>
        <w:t>www</w:t>
      </w:r>
      <w:r w:rsidRPr="00C4176F">
        <w:rPr>
          <w:sz w:val="28"/>
          <w:szCs w:val="28"/>
        </w:rPr>
        <w:t>.</w:t>
      </w:r>
      <w:proofErr w:type="spellStart"/>
      <w:r w:rsidRPr="00C4176F">
        <w:rPr>
          <w:sz w:val="28"/>
          <w:szCs w:val="28"/>
        </w:rPr>
        <w:t>комитетдагвино.рф</w:t>
      </w:r>
      <w:proofErr w:type="spellEnd"/>
      <w:r w:rsidRPr="00C4176F">
        <w:rPr>
          <w:rFonts w:eastAsiaTheme="minorHAnsi"/>
          <w:sz w:val="28"/>
          <w:szCs w:val="28"/>
          <w:lang w:eastAsia="en-US"/>
        </w:rPr>
        <w:t>).</w:t>
      </w:r>
    </w:p>
    <w:p w14:paraId="736DADC5" w14:textId="073B4B02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1</w:t>
      </w:r>
      <w:r w:rsidR="001B5BC4" w:rsidRPr="00C4176F">
        <w:rPr>
          <w:rFonts w:eastAsiaTheme="minorHAnsi"/>
          <w:sz w:val="28"/>
          <w:szCs w:val="28"/>
          <w:lang w:eastAsia="en-US"/>
        </w:rPr>
        <w:t>1</w:t>
      </w:r>
      <w:r w:rsidRPr="00C4176F">
        <w:rPr>
          <w:rFonts w:eastAsiaTheme="minorHAnsi"/>
          <w:sz w:val="28"/>
          <w:szCs w:val="28"/>
          <w:lang w:eastAsia="en-US"/>
        </w:rPr>
        <w:t>. Проверка может быть плановая и внеплановая.</w:t>
      </w:r>
    </w:p>
    <w:p w14:paraId="51B050C2" w14:textId="77777777" w:rsidR="007D149D" w:rsidRPr="00C4176F" w:rsidRDefault="007D149D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Срок проведения проверки не может превышать 20 рабочих дней, за исключением случаев, предусмотренных настоящим разделом.</w:t>
      </w:r>
    </w:p>
    <w:p w14:paraId="6674D925" w14:textId="39918A56" w:rsidR="000F1FF9" w:rsidRPr="00C4176F" w:rsidRDefault="00734DC7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1</w:t>
      </w:r>
      <w:r w:rsidR="001B5BC4" w:rsidRPr="00C4176F">
        <w:rPr>
          <w:sz w:val="28"/>
          <w:szCs w:val="28"/>
        </w:rPr>
        <w:t>2</w:t>
      </w:r>
      <w:r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>Проверка проводится на основании приказа Комитета о проведении проверки, при этом одним приказом Комитета может быть предусмотрено проведение нескольких проверок и в отношении нескольких получателей субсидии.</w:t>
      </w:r>
    </w:p>
    <w:p w14:paraId="307DEAE2" w14:textId="6C75AC53" w:rsidR="00160D13" w:rsidRPr="00C4176F" w:rsidRDefault="00160D13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1</w:t>
      </w:r>
      <w:r w:rsidR="0026528C" w:rsidRPr="00C4176F">
        <w:rPr>
          <w:rFonts w:eastAsiaTheme="minorHAnsi"/>
          <w:sz w:val="28"/>
          <w:szCs w:val="28"/>
          <w:lang w:eastAsia="en-US"/>
        </w:rPr>
        <w:t>3</w:t>
      </w:r>
      <w:r w:rsidRPr="00C4176F">
        <w:rPr>
          <w:rFonts w:eastAsiaTheme="minorHAnsi"/>
          <w:sz w:val="28"/>
          <w:szCs w:val="28"/>
          <w:lang w:eastAsia="en-US"/>
        </w:rPr>
        <w:t xml:space="preserve">. Внеплановая проверка проводится при условии наличия достаточных данных, свидетельствующих о возможных нарушениях, в случае поступления в </w:t>
      </w:r>
      <w:r w:rsidRPr="00C4176F">
        <w:rPr>
          <w:rFonts w:eastAsiaTheme="minorHAnsi"/>
          <w:sz w:val="28"/>
          <w:szCs w:val="28"/>
          <w:lang w:eastAsia="en-US"/>
        </w:rPr>
        <w:t>Комитет</w:t>
      </w:r>
      <w:r w:rsidRPr="00C4176F">
        <w:rPr>
          <w:rFonts w:eastAsiaTheme="minorHAnsi"/>
          <w:sz w:val="28"/>
          <w:szCs w:val="28"/>
          <w:lang w:eastAsia="en-US"/>
        </w:rPr>
        <w:t xml:space="preserve"> информации о возможных нарушениях порядка и условий предоставления субсидий, в том числе в части достижения результатов предоставления субсидий от граждан, юридических лиц, органов государственной власти (в том числе правоохранительных органов), органов местного самоуправления, а также в случае обнаружения информации об указанных выше нарушениях в средствах массовой информации, в информационно-телекоммуникационной сети </w:t>
      </w:r>
      <w:r w:rsidRPr="00C4176F">
        <w:rPr>
          <w:rFonts w:eastAsiaTheme="minorHAnsi"/>
          <w:sz w:val="28"/>
          <w:szCs w:val="28"/>
          <w:lang w:eastAsia="en-US"/>
        </w:rPr>
        <w:t>«</w:t>
      </w:r>
      <w:r w:rsidRPr="00C4176F">
        <w:rPr>
          <w:rFonts w:eastAsiaTheme="minorHAnsi"/>
          <w:sz w:val="28"/>
          <w:szCs w:val="28"/>
          <w:lang w:eastAsia="en-US"/>
        </w:rPr>
        <w:t>Интернет</w:t>
      </w:r>
      <w:r w:rsidRPr="00C4176F">
        <w:rPr>
          <w:rFonts w:eastAsiaTheme="minorHAnsi"/>
          <w:sz w:val="28"/>
          <w:szCs w:val="28"/>
          <w:lang w:eastAsia="en-US"/>
        </w:rPr>
        <w:t>»</w:t>
      </w:r>
      <w:r w:rsidRPr="00C4176F">
        <w:rPr>
          <w:rFonts w:eastAsiaTheme="minorHAnsi"/>
          <w:sz w:val="28"/>
          <w:szCs w:val="28"/>
          <w:lang w:eastAsia="en-US"/>
        </w:rPr>
        <w:t>, в иных источниках.</w:t>
      </w:r>
    </w:p>
    <w:p w14:paraId="69A8A542" w14:textId="4FDBEF26" w:rsidR="00160D13" w:rsidRPr="00C4176F" w:rsidRDefault="00160D13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Комитет</w:t>
      </w:r>
      <w:r w:rsidRPr="00C4176F">
        <w:rPr>
          <w:rFonts w:eastAsiaTheme="minorHAnsi"/>
          <w:sz w:val="28"/>
          <w:szCs w:val="28"/>
          <w:lang w:eastAsia="en-US"/>
        </w:rPr>
        <w:t xml:space="preserve"> обязано провести внеплановую проверку в следующих случаях:</w:t>
      </w:r>
    </w:p>
    <w:p w14:paraId="05D8C7EC" w14:textId="77777777" w:rsidR="00160D13" w:rsidRPr="00C4176F" w:rsidRDefault="00160D13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lastRenderedPageBreak/>
        <w:t>при наличии поручения Главы Республики Дагестан или Правительства Республики Дагестан;</w:t>
      </w:r>
    </w:p>
    <w:p w14:paraId="687A4E45" w14:textId="73448C16" w:rsidR="00160D13" w:rsidRPr="00C4176F" w:rsidRDefault="00160D13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 xml:space="preserve">в случае если при проведении плановой проверки не были достигнуты цели проверки, предусмотренные приказом </w:t>
      </w:r>
      <w:r w:rsidR="0026528C" w:rsidRPr="00C4176F">
        <w:rPr>
          <w:rFonts w:eastAsiaTheme="minorHAnsi"/>
          <w:sz w:val="28"/>
          <w:szCs w:val="28"/>
          <w:lang w:eastAsia="en-US"/>
        </w:rPr>
        <w:t>Комитет</w:t>
      </w:r>
      <w:r w:rsidRPr="00C4176F">
        <w:rPr>
          <w:rFonts w:eastAsiaTheme="minorHAnsi"/>
          <w:sz w:val="28"/>
          <w:szCs w:val="28"/>
          <w:lang w:eastAsia="en-US"/>
        </w:rPr>
        <w:t xml:space="preserve"> о проведении проверки.</w:t>
      </w:r>
    </w:p>
    <w:p w14:paraId="4C696348" w14:textId="57366D2C" w:rsidR="000F1FF9" w:rsidRPr="00C4176F" w:rsidRDefault="00734DC7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1</w:t>
      </w:r>
      <w:r w:rsidR="0026528C" w:rsidRPr="00C4176F">
        <w:rPr>
          <w:sz w:val="28"/>
          <w:szCs w:val="28"/>
        </w:rPr>
        <w:t>4</w:t>
      </w:r>
      <w:r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>Приказ Комитета о проведении проверки должен содержать следующие сведения:</w:t>
      </w:r>
    </w:p>
    <w:p w14:paraId="02128D70" w14:textId="77777777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субсидии;</w:t>
      </w:r>
    </w:p>
    <w:p w14:paraId="5A56A3E1" w14:textId="0E0CD11C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фамилии, имена, отчества и должности уполномоченных должностных</w:t>
      </w:r>
      <w:r w:rsidR="00EE670A" w:rsidRPr="00C4176F">
        <w:rPr>
          <w:sz w:val="28"/>
          <w:szCs w:val="28"/>
        </w:rPr>
        <w:t xml:space="preserve"> </w:t>
      </w:r>
      <w:r w:rsidRPr="00C4176F">
        <w:rPr>
          <w:sz w:val="28"/>
          <w:szCs w:val="28"/>
        </w:rPr>
        <w:t>лиц;</w:t>
      </w:r>
    </w:p>
    <w:p w14:paraId="48D9DCE2" w14:textId="77777777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полное или сокращенное наименование получателя субсидии, в отношении которого проводится проверка, его ИНН, ОГРН (ОГРНИП);</w:t>
      </w:r>
    </w:p>
    <w:p w14:paraId="68FBA463" w14:textId="2B6F5A85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основание проведения проверки;</w:t>
      </w:r>
    </w:p>
    <w:p w14:paraId="3B91CE9D" w14:textId="77777777" w:rsidR="007F3869" w:rsidRPr="00C4176F" w:rsidRDefault="007F3869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форму проверки (документарная или выездная);</w:t>
      </w:r>
    </w:p>
    <w:p w14:paraId="18DE6573" w14:textId="43902FEB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предмет проверки, в том числе дату и номер соглашения (договора) о предоставлении субсидии;</w:t>
      </w:r>
    </w:p>
    <w:p w14:paraId="26E6AD71" w14:textId="1CBEC5FD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дату начала и окончания проведения проверки;</w:t>
      </w:r>
    </w:p>
    <w:p w14:paraId="2408B57F" w14:textId="635EE5F7" w:rsidR="00EE670A" w:rsidRPr="00C4176F" w:rsidRDefault="00EE670A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даты посещения уполномоченными должностными лицами места проведения проверки (в случае проведения выездной проверки).</w:t>
      </w:r>
    </w:p>
    <w:p w14:paraId="4C42E370" w14:textId="799AAA29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 xml:space="preserve">15. </w:t>
      </w:r>
      <w:r w:rsidRPr="00C4176F">
        <w:rPr>
          <w:rFonts w:eastAsiaTheme="minorHAnsi"/>
          <w:sz w:val="28"/>
          <w:szCs w:val="28"/>
          <w:lang w:eastAsia="en-US"/>
        </w:rPr>
        <w:t xml:space="preserve">На основании приказа </w:t>
      </w:r>
      <w:r w:rsidRPr="00C4176F">
        <w:rPr>
          <w:rFonts w:eastAsiaTheme="minorHAnsi"/>
          <w:sz w:val="28"/>
          <w:szCs w:val="28"/>
          <w:lang w:eastAsia="en-US"/>
        </w:rPr>
        <w:t>Комитета</w:t>
      </w:r>
      <w:r w:rsidRPr="00C4176F">
        <w:rPr>
          <w:rFonts w:eastAsiaTheme="minorHAnsi"/>
          <w:sz w:val="28"/>
          <w:szCs w:val="28"/>
          <w:lang w:eastAsia="en-US"/>
        </w:rPr>
        <w:t xml:space="preserve"> о проведении проверки получателю субсидии направляется уведомление, которое подписывается </w:t>
      </w:r>
      <w:r w:rsidR="00EA23B4" w:rsidRPr="00C4176F">
        <w:rPr>
          <w:rFonts w:eastAsiaTheme="minorHAnsi"/>
          <w:sz w:val="28"/>
          <w:szCs w:val="28"/>
          <w:lang w:eastAsia="en-US"/>
        </w:rPr>
        <w:t>Председателем Комитета</w:t>
      </w:r>
      <w:r w:rsidRPr="00C4176F">
        <w:rPr>
          <w:rFonts w:eastAsiaTheme="minorHAnsi"/>
          <w:sz w:val="28"/>
          <w:szCs w:val="28"/>
          <w:lang w:eastAsia="en-US"/>
        </w:rPr>
        <w:t xml:space="preserve"> или уполномоченным им должностным лицом </w:t>
      </w:r>
      <w:r w:rsidR="00EA23B4" w:rsidRPr="00C4176F">
        <w:rPr>
          <w:rFonts w:eastAsiaTheme="minorHAnsi"/>
          <w:sz w:val="28"/>
          <w:szCs w:val="28"/>
          <w:lang w:eastAsia="en-US"/>
        </w:rPr>
        <w:t>Комитета</w:t>
      </w:r>
      <w:r w:rsidRPr="00C4176F">
        <w:rPr>
          <w:rFonts w:eastAsiaTheme="minorHAnsi"/>
          <w:sz w:val="28"/>
          <w:szCs w:val="28"/>
          <w:lang w:eastAsia="en-US"/>
        </w:rPr>
        <w:t>.</w:t>
      </w:r>
    </w:p>
    <w:p w14:paraId="3D1C25D1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Уведомление должно содержать:</w:t>
      </w:r>
    </w:p>
    <w:p w14:paraId="7BE38C81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фамилии, имена, отчества и должности уполномоченных должностных лиц, номера их служебных телефонов;</w:t>
      </w:r>
    </w:p>
    <w:p w14:paraId="5263F22D" w14:textId="77777777" w:rsidR="00C44779" w:rsidRPr="00C4176F" w:rsidRDefault="00C44779" w:rsidP="00C41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полное или сокращенное наименование получателя субсидии, в отношении которого проводится проверка, его ИНН, ОГРН (ОГРНИП)</w:t>
      </w:r>
      <w:r w:rsidRPr="00C4176F">
        <w:rPr>
          <w:sz w:val="28"/>
          <w:szCs w:val="28"/>
        </w:rPr>
        <w:t xml:space="preserve"> </w:t>
      </w:r>
    </w:p>
    <w:p w14:paraId="76D39490" w14:textId="48B13C52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вид проверки (плановая или внеплановая);</w:t>
      </w:r>
    </w:p>
    <w:p w14:paraId="2DF74F4D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основание проведения проверки;</w:t>
      </w:r>
    </w:p>
    <w:p w14:paraId="03AA0189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форму проверки (документарная или выездная);</w:t>
      </w:r>
    </w:p>
    <w:p w14:paraId="2C099FF7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предмет проверки, в том числе дату и номер соглашения (договора) о предоставлении субсидии;</w:t>
      </w:r>
    </w:p>
    <w:p w14:paraId="084A8D3E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дату начала проведения проверки;</w:t>
      </w:r>
    </w:p>
    <w:p w14:paraId="2F193414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даты посещения уполномоченными должностными лицами места проведения проверки (в случае проведения выездной проверки);</w:t>
      </w:r>
    </w:p>
    <w:p w14:paraId="74EFB1B6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требование о предоставлении получателем субсидии сведений о месте проведения проверки (в случае проведения выездной проверки);</w:t>
      </w:r>
    </w:p>
    <w:p w14:paraId="2A819A24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иные сведения (при необходимости).</w:t>
      </w:r>
    </w:p>
    <w:p w14:paraId="490316D8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В уведомлении должен содержаться перечень относящихся к предмету проверки документов и сведений, подлежащих предоставлению получателем субсидии, срок и способ их предоставления.</w:t>
      </w:r>
    </w:p>
    <w:p w14:paraId="1690260D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Уведомление направляется получателю субсидии не позднее чем за 5 рабочих дней до указанной в нем даты начала проведения проверки.</w:t>
      </w:r>
    </w:p>
    <w:p w14:paraId="33108270" w14:textId="77777777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Получатель субсидии обязан предоставить указанные в уведомлении документы и сведения не позднее 5 рабочих дней с даты получения уведомления.</w:t>
      </w:r>
    </w:p>
    <w:p w14:paraId="1B68C1A1" w14:textId="62D28D51" w:rsidR="00CA7A9B" w:rsidRPr="00C4176F" w:rsidRDefault="00CA7A9B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lastRenderedPageBreak/>
        <w:t>Получатель субсидии обязан предоставить сведения о месте проведения выездной проверки не позднее 1 рабочего дня с даты получения уведомления.</w:t>
      </w:r>
    </w:p>
    <w:p w14:paraId="7D720627" w14:textId="6319EEB5" w:rsidR="000A0776" w:rsidRPr="00C4176F" w:rsidRDefault="000A0776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1</w:t>
      </w:r>
      <w:r w:rsidRPr="00C4176F">
        <w:rPr>
          <w:rFonts w:eastAsiaTheme="minorHAnsi"/>
          <w:sz w:val="28"/>
          <w:szCs w:val="28"/>
          <w:lang w:eastAsia="en-US"/>
        </w:rPr>
        <w:t>6</w:t>
      </w:r>
      <w:r w:rsidRPr="00C4176F">
        <w:rPr>
          <w:rFonts w:eastAsiaTheme="minorHAnsi"/>
          <w:sz w:val="28"/>
          <w:szCs w:val="28"/>
          <w:lang w:eastAsia="en-US"/>
        </w:rPr>
        <w:t>. По согласованию с администрациями муниципальных образований Республики Дагестан, организациями, образующими инфраструктуру поддержки субъектов малого и среднего предпринимательства Республики Дагестан, к участию в проверках могут привлекаться представители указанных администраций и организаций.</w:t>
      </w:r>
    </w:p>
    <w:p w14:paraId="7A989885" w14:textId="048947FD" w:rsidR="000F1FF9" w:rsidRPr="00C4176F" w:rsidRDefault="00FB04DB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1</w:t>
      </w:r>
      <w:r w:rsidR="000A0776" w:rsidRPr="00C4176F">
        <w:rPr>
          <w:sz w:val="28"/>
          <w:szCs w:val="28"/>
        </w:rPr>
        <w:t>7</w:t>
      </w:r>
      <w:r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>Уполномоченные должностные лица в течение проведения проверки вправе запрашивать у получателя субсидии, а также у иных лиц необходимые документы и сведения. В запросе устанавливается срок предоставления получателем субсидии документов и сведений, который не может составлять менее 3 рабочих дней.</w:t>
      </w:r>
    </w:p>
    <w:p w14:paraId="4B2029AA" w14:textId="1A728A2F" w:rsidR="000F1FF9" w:rsidRPr="00C4176F" w:rsidRDefault="00FB04DB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1</w:t>
      </w:r>
      <w:r w:rsidR="004E5823" w:rsidRPr="00C4176F">
        <w:rPr>
          <w:sz w:val="28"/>
          <w:szCs w:val="28"/>
        </w:rPr>
        <w:t>8</w:t>
      </w:r>
      <w:r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>Срок проведения проверки может быть продлен приказом Комитета на основании мотивированной служебной записки уполномоченного должностного лица на срок не более чем на 10 рабочих дней.</w:t>
      </w:r>
    </w:p>
    <w:p w14:paraId="6050769A" w14:textId="6EEB9F23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В приказе Комитета о продлении срока проведения проверки должны содержаться основания для продления проведения проверки и срок, на который она продлевается. Копия приказа направляется получателю субсидии в течение 2 рабочих дней со дня его подписания.</w:t>
      </w:r>
    </w:p>
    <w:p w14:paraId="3CCFFD4D" w14:textId="24E3FA62" w:rsidR="007B07D0" w:rsidRPr="00C4176F" w:rsidRDefault="004E5823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19</w:t>
      </w:r>
      <w:r w:rsidR="007B07D0" w:rsidRPr="00C4176F">
        <w:rPr>
          <w:rFonts w:eastAsiaTheme="minorHAnsi"/>
          <w:sz w:val="28"/>
          <w:szCs w:val="28"/>
          <w:lang w:eastAsia="en-US"/>
        </w:rPr>
        <w:t>. Проведение проверки может быть приостановлено при необходимости проведения специальных исследований, экспертиз, ревизий, получения дополнительных документов и информации, которые могут повлиять на выводы проверки, а также при наличии объективных обстоятельств, препятствующих участию получателя субсидии (его представителя) в проведении выездной проверки, осуществлению взаимодействия с получателем субсидии.</w:t>
      </w:r>
    </w:p>
    <w:p w14:paraId="1235349D" w14:textId="77777777" w:rsidR="007B07D0" w:rsidRPr="00C4176F" w:rsidRDefault="007B07D0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Проведение проверки приостанавливается на срок устранения указанных выше обстоятельств, но не более чем на 1 месяц.</w:t>
      </w:r>
    </w:p>
    <w:p w14:paraId="1E302302" w14:textId="6B33F99B" w:rsidR="007B07D0" w:rsidRPr="00C4176F" w:rsidRDefault="007B07D0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 xml:space="preserve">Приостановление и возобновление проведения проверки оформляется приказом </w:t>
      </w:r>
      <w:r w:rsidR="004E5823" w:rsidRPr="00C4176F">
        <w:rPr>
          <w:rFonts w:eastAsiaTheme="minorHAnsi"/>
          <w:sz w:val="28"/>
          <w:szCs w:val="28"/>
          <w:lang w:eastAsia="en-US"/>
        </w:rPr>
        <w:t>Комитета</w:t>
      </w:r>
      <w:r w:rsidRPr="00C4176F">
        <w:rPr>
          <w:rFonts w:eastAsiaTheme="minorHAnsi"/>
          <w:sz w:val="28"/>
          <w:szCs w:val="28"/>
          <w:lang w:eastAsia="en-US"/>
        </w:rPr>
        <w:t>.</w:t>
      </w:r>
    </w:p>
    <w:p w14:paraId="37BBD181" w14:textId="5909458F" w:rsidR="007B07D0" w:rsidRPr="00C4176F" w:rsidRDefault="004E5823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Комитет</w:t>
      </w:r>
      <w:r w:rsidR="007B07D0" w:rsidRPr="00C4176F">
        <w:rPr>
          <w:rFonts w:eastAsiaTheme="minorHAnsi"/>
          <w:sz w:val="28"/>
          <w:szCs w:val="28"/>
          <w:lang w:eastAsia="en-US"/>
        </w:rPr>
        <w:t xml:space="preserve"> уведомляет получателя субсидии о приостановлении и о возобновлении проведения проверки не позднее 2 рабочих дней со дня издания соответствующего приказа.</w:t>
      </w:r>
    </w:p>
    <w:p w14:paraId="4CADFD86" w14:textId="0B3B9A29" w:rsidR="004E5823" w:rsidRPr="00C4176F" w:rsidRDefault="004E5823" w:rsidP="00C4176F">
      <w:pPr>
        <w:ind w:firstLine="567"/>
        <w:jc w:val="both"/>
        <w:rPr>
          <w:sz w:val="28"/>
          <w:szCs w:val="28"/>
          <w:lang w:bidi="ru-RU"/>
        </w:rPr>
      </w:pPr>
      <w:r w:rsidRPr="00C4176F">
        <w:rPr>
          <w:sz w:val="28"/>
          <w:szCs w:val="28"/>
        </w:rPr>
        <w:t>20</w:t>
      </w:r>
      <w:r w:rsidRPr="00C4176F">
        <w:rPr>
          <w:sz w:val="28"/>
          <w:szCs w:val="28"/>
        </w:rPr>
        <w:t xml:space="preserve">. </w:t>
      </w:r>
      <w:r w:rsidRPr="00C4176F">
        <w:rPr>
          <w:sz w:val="28"/>
          <w:szCs w:val="28"/>
          <w:lang w:bidi="ru-RU"/>
        </w:rPr>
        <w:t>Уполномоченные должностные лица в ходе выездных проверок</w:t>
      </w:r>
      <w:r w:rsidR="00B02C0C">
        <w:rPr>
          <w:sz w:val="28"/>
          <w:szCs w:val="28"/>
          <w:lang w:bidi="ru-RU"/>
        </w:rPr>
        <w:t xml:space="preserve"> вправе</w:t>
      </w:r>
      <w:r w:rsidRPr="00C4176F">
        <w:rPr>
          <w:sz w:val="28"/>
          <w:szCs w:val="28"/>
          <w:lang w:bidi="ru-RU"/>
        </w:rPr>
        <w:t>:</w:t>
      </w:r>
    </w:p>
    <w:p w14:paraId="49E3D199" w14:textId="77777777" w:rsidR="004E5823" w:rsidRPr="00C4176F" w:rsidRDefault="004E5823" w:rsidP="00C4176F">
      <w:pPr>
        <w:ind w:firstLine="567"/>
        <w:jc w:val="both"/>
        <w:rPr>
          <w:sz w:val="28"/>
          <w:szCs w:val="28"/>
          <w:lang w:bidi="ru-RU"/>
        </w:rPr>
      </w:pPr>
      <w:r w:rsidRPr="00C4176F">
        <w:rPr>
          <w:sz w:val="28"/>
          <w:szCs w:val="28"/>
          <w:lang w:bidi="ru-RU"/>
        </w:rPr>
        <w:t>запрашивать и получать от получателя субсидии документы и сведения, пояснения в устной и письменной форме, необходимые для проведения проверки;</w:t>
      </w:r>
    </w:p>
    <w:p w14:paraId="43ECC534" w14:textId="77777777" w:rsidR="004E5823" w:rsidRPr="00C4176F" w:rsidRDefault="004E5823" w:rsidP="00C4176F">
      <w:pPr>
        <w:ind w:firstLine="567"/>
        <w:jc w:val="both"/>
        <w:rPr>
          <w:sz w:val="28"/>
          <w:szCs w:val="28"/>
          <w:lang w:bidi="ru-RU"/>
        </w:rPr>
      </w:pPr>
      <w:r w:rsidRPr="00C4176F">
        <w:rPr>
          <w:sz w:val="28"/>
          <w:szCs w:val="28"/>
          <w:lang w:bidi="ru-RU"/>
        </w:rPr>
        <w:t>посещать помещения и территории, используемые получателем субсидии для осуществления хозяйственной деятельности (при проведении выездной проверки);</w:t>
      </w:r>
    </w:p>
    <w:p w14:paraId="6D5647EF" w14:textId="77777777" w:rsidR="004E5823" w:rsidRPr="00C4176F" w:rsidRDefault="004E5823" w:rsidP="00C4176F">
      <w:pPr>
        <w:ind w:firstLine="567"/>
        <w:jc w:val="both"/>
        <w:rPr>
          <w:sz w:val="28"/>
          <w:szCs w:val="28"/>
          <w:lang w:bidi="ru-RU"/>
        </w:rPr>
      </w:pPr>
      <w:r w:rsidRPr="00C4176F">
        <w:rPr>
          <w:sz w:val="28"/>
          <w:szCs w:val="28"/>
          <w:lang w:bidi="ru-RU"/>
        </w:rPr>
        <w:t>требовать предъявления доказательств достижения результата предоставления субсидии, имущества (результатов выполнения работ, оказания услуг), затраты на приобретение которого были возмещены или обеспечены за счет средств субсидии;</w:t>
      </w:r>
    </w:p>
    <w:p w14:paraId="2212992E" w14:textId="77777777" w:rsidR="004E5823" w:rsidRPr="00C4176F" w:rsidRDefault="004E5823" w:rsidP="00C4176F">
      <w:pPr>
        <w:ind w:firstLine="567"/>
        <w:jc w:val="both"/>
        <w:rPr>
          <w:sz w:val="28"/>
          <w:szCs w:val="28"/>
          <w:lang w:bidi="ru-RU"/>
        </w:rPr>
      </w:pPr>
      <w:r w:rsidRPr="00C4176F">
        <w:rPr>
          <w:sz w:val="28"/>
          <w:szCs w:val="28"/>
          <w:lang w:bidi="ru-RU"/>
        </w:rPr>
        <w:t>осуществлять фото- и видеосъемку (при проведении выездной проверки);</w:t>
      </w:r>
    </w:p>
    <w:p w14:paraId="3E8B4F34" w14:textId="77777777" w:rsidR="004E5823" w:rsidRPr="00C4176F" w:rsidRDefault="004E5823" w:rsidP="00C4176F">
      <w:pPr>
        <w:ind w:firstLine="567"/>
        <w:jc w:val="both"/>
        <w:rPr>
          <w:sz w:val="28"/>
          <w:szCs w:val="28"/>
          <w:lang w:bidi="ru-RU"/>
        </w:rPr>
      </w:pPr>
      <w:r w:rsidRPr="00C4176F">
        <w:rPr>
          <w:sz w:val="28"/>
          <w:szCs w:val="28"/>
          <w:lang w:bidi="ru-RU"/>
        </w:rPr>
        <w:lastRenderedPageBreak/>
        <w:t>привлекать к участию в проверке специалистов и (или) независимых экспертов;</w:t>
      </w:r>
    </w:p>
    <w:p w14:paraId="016A6166" w14:textId="77777777" w:rsidR="004E5823" w:rsidRPr="00C4176F" w:rsidRDefault="004E5823" w:rsidP="00C4176F">
      <w:pPr>
        <w:ind w:firstLine="567"/>
        <w:jc w:val="both"/>
        <w:rPr>
          <w:sz w:val="28"/>
          <w:szCs w:val="28"/>
          <w:lang w:bidi="ru-RU"/>
        </w:rPr>
      </w:pPr>
      <w:r w:rsidRPr="00C4176F">
        <w:rPr>
          <w:sz w:val="28"/>
          <w:szCs w:val="28"/>
          <w:lang w:bidi="ru-RU"/>
        </w:rPr>
        <w:t>направление запросов, подтверждающих наличие у получателей субсидий договорных отношений с контрагентами».</w:t>
      </w:r>
    </w:p>
    <w:p w14:paraId="09E2EA0F" w14:textId="63C0CA69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В случае воспрепятствования со стороны получателя субсидии проведению выездной проверки, в том числе в случае непредставления документов и сведений, не допуска на земельные участки, указанные получателем субсидии в заявке при получении субсидии, уполномоченными должностными лицами составляется и подписывается акт в произвольной форме с отражением соответствующих фактов.</w:t>
      </w:r>
    </w:p>
    <w:p w14:paraId="6139FB71" w14:textId="1D9C1586" w:rsidR="000F1FF9" w:rsidRPr="00C4176F" w:rsidRDefault="00797B5C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21</w:t>
      </w:r>
      <w:r w:rsidR="00EA17CA"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>Результаты проверки оформляются Актом проверки по установленной приказом Комитета форме.</w:t>
      </w:r>
    </w:p>
    <w:p w14:paraId="2CE824DF" w14:textId="77777777" w:rsidR="00B12F0D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 xml:space="preserve">Акт проверки должен содержать: </w:t>
      </w:r>
    </w:p>
    <w:p w14:paraId="08700E86" w14:textId="2BE28A80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дату составления Акта проверки;</w:t>
      </w:r>
    </w:p>
    <w:p w14:paraId="4DE9D071" w14:textId="77777777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реквизиты приказа Комитета, являющегося основанием для проведения проверки;</w:t>
      </w:r>
    </w:p>
    <w:p w14:paraId="5EF9D04A" w14:textId="4ABCA2E8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фамилии, имена, отчества и должности уполномоченных должностных</w:t>
      </w:r>
      <w:r w:rsidR="00EA17CA" w:rsidRPr="00C4176F">
        <w:rPr>
          <w:sz w:val="28"/>
          <w:szCs w:val="28"/>
        </w:rPr>
        <w:t xml:space="preserve"> </w:t>
      </w:r>
      <w:r w:rsidRPr="00C4176F">
        <w:rPr>
          <w:sz w:val="28"/>
          <w:szCs w:val="28"/>
        </w:rPr>
        <w:t>лиц;</w:t>
      </w:r>
    </w:p>
    <w:p w14:paraId="30B87D47" w14:textId="07780330" w:rsidR="000F1FF9" w:rsidRPr="00C4176F" w:rsidRDefault="006C1199" w:rsidP="00C4176F">
      <w:pPr>
        <w:ind w:firstLine="567"/>
        <w:jc w:val="both"/>
        <w:rPr>
          <w:sz w:val="28"/>
          <w:szCs w:val="28"/>
        </w:rPr>
      </w:pPr>
      <w:proofErr w:type="gramStart"/>
      <w:r w:rsidRPr="00C4176F">
        <w:rPr>
          <w:sz w:val="28"/>
          <w:szCs w:val="28"/>
        </w:rPr>
        <w:t>полное или сокращенное наименование получателя субсидии</w:t>
      </w:r>
      <w:proofErr w:type="gramEnd"/>
      <w:r w:rsidR="000F1FF9" w:rsidRPr="00C4176F">
        <w:rPr>
          <w:sz w:val="28"/>
          <w:szCs w:val="28"/>
        </w:rPr>
        <w:t xml:space="preserve"> в отношении которого проводится проверка, его ИНН, ОГРН (ОГРНИП); дату и номер соглашения (договора); даты начала и окончания проведения проверки;</w:t>
      </w:r>
    </w:p>
    <w:p w14:paraId="30AAD0D4" w14:textId="77777777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место проведения проверки (в случае проведения выездной проверки); сведения о результатах проверки, в том числе о выявленных нарушениях порядка и условий предоставления субсидии либо об отсутствии нарушений;</w:t>
      </w:r>
    </w:p>
    <w:p w14:paraId="241A2C29" w14:textId="117B47F5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выводы о соблюдении (несоблюдении) получателем субсидии порядка и условий предоставления субсидии, в том числе фактов достижения (недостижения) результатов предоставления субсидии; иные сведения (при необходимости)</w:t>
      </w:r>
      <w:r w:rsidR="00797B5C" w:rsidRPr="00C4176F">
        <w:rPr>
          <w:sz w:val="28"/>
          <w:szCs w:val="28"/>
        </w:rPr>
        <w:t>;</w:t>
      </w:r>
    </w:p>
    <w:p w14:paraId="2C877DD6" w14:textId="77777777" w:rsidR="00797B5C" w:rsidRPr="00C4176F" w:rsidRDefault="00797B5C" w:rsidP="00C417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176F">
        <w:rPr>
          <w:rFonts w:eastAsiaTheme="minorHAnsi"/>
          <w:sz w:val="28"/>
          <w:szCs w:val="28"/>
          <w:lang w:eastAsia="en-US"/>
        </w:rPr>
        <w:t>иные сведения (при необходимости).</w:t>
      </w:r>
    </w:p>
    <w:p w14:paraId="1B1CDDE4" w14:textId="17ED54EF" w:rsidR="000F1FF9" w:rsidRPr="00C4176F" w:rsidRDefault="00797B5C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22</w:t>
      </w:r>
      <w:r w:rsidR="00EA17CA"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>Акт проверки составляется в двух экземплярах не позднее 5 рабочих со дня окончания проверки.</w:t>
      </w:r>
    </w:p>
    <w:p w14:paraId="3D7921C2" w14:textId="77777777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Один экземпляр Акта проверки не позднее 3 рабочих дней со дня составления вручается получателю субсидии (его представителю) под роспись или направляется в его адрес заказным письмом.</w:t>
      </w:r>
    </w:p>
    <w:p w14:paraId="6B10F693" w14:textId="64533607" w:rsidR="000F1FF9" w:rsidRPr="00C4176F" w:rsidRDefault="00797B5C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23</w:t>
      </w:r>
      <w:r w:rsidR="00EA17CA"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>В случае несогласия с результатами проверки получатель субсидии вправе направить в Комитет в письменной форме возражения на Акт проверки</w:t>
      </w:r>
      <w:r w:rsidR="00A726C0">
        <w:rPr>
          <w:sz w:val="28"/>
          <w:szCs w:val="28"/>
        </w:rPr>
        <w:t xml:space="preserve"> в течение 10 календарных дней</w:t>
      </w:r>
      <w:r w:rsidR="000F1FF9" w:rsidRPr="00C4176F">
        <w:rPr>
          <w:sz w:val="28"/>
          <w:szCs w:val="28"/>
        </w:rPr>
        <w:t>. При этом получатель субсидии вправе приложить к таким возражениям документы, подтверждающие обоснованность таких возражений, или их заверенные копии.</w:t>
      </w:r>
    </w:p>
    <w:p w14:paraId="04D06336" w14:textId="525487A9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Возражения направляются в Комитет посредством почтовой связи или на официальный адрес электронной почты Комитета (dagvino2021@bk.ru) либо путем непосредственного представления в Комитет на бумажном носителе. Комитет рассматривает такие возражения в течение 30 календарных дней со дня их регистрации в Комитете.</w:t>
      </w:r>
    </w:p>
    <w:p w14:paraId="451DB308" w14:textId="77777777" w:rsidR="000F1FF9" w:rsidRPr="00C4176F" w:rsidRDefault="000F1FF9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t>В случае непредставления получателем субсидии в установленный срок возражений Акт проверки считается принятым без возражений.</w:t>
      </w:r>
    </w:p>
    <w:p w14:paraId="7BEE16A7" w14:textId="6AA810D8" w:rsidR="000F1FF9" w:rsidRDefault="00C4176F" w:rsidP="00C4176F">
      <w:pPr>
        <w:ind w:firstLine="567"/>
        <w:jc w:val="both"/>
        <w:rPr>
          <w:sz w:val="28"/>
          <w:szCs w:val="28"/>
        </w:rPr>
      </w:pPr>
      <w:r w:rsidRPr="00C4176F">
        <w:rPr>
          <w:sz w:val="28"/>
          <w:szCs w:val="28"/>
        </w:rPr>
        <w:lastRenderedPageBreak/>
        <w:t>24</w:t>
      </w:r>
      <w:r w:rsidR="00DC41C3" w:rsidRPr="00C4176F">
        <w:rPr>
          <w:sz w:val="28"/>
          <w:szCs w:val="28"/>
        </w:rPr>
        <w:t xml:space="preserve">. </w:t>
      </w:r>
      <w:r w:rsidR="000F1FF9" w:rsidRPr="00C4176F">
        <w:rPr>
          <w:sz w:val="28"/>
          <w:szCs w:val="28"/>
        </w:rPr>
        <w:t xml:space="preserve">В случае выявления по результатам проверки в действиях получателя субсидии признаков правонарушения и (или) преступления Комитет обязан направить материалы проверки в правоохранительные </w:t>
      </w:r>
      <w:r w:rsidR="000F1FF9">
        <w:rPr>
          <w:sz w:val="28"/>
          <w:szCs w:val="28"/>
        </w:rPr>
        <w:t>органы.</w:t>
      </w:r>
    </w:p>
    <w:sectPr w:rsidR="000F1FF9" w:rsidSect="005C3333">
      <w:headerReference w:type="default" r:id="rId9"/>
      <w:headerReference w:type="first" r:id="rId10"/>
      <w:pgSz w:w="11906" w:h="16838"/>
      <w:pgMar w:top="993" w:right="707" w:bottom="1134" w:left="1560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F6C8" w14:textId="77777777" w:rsidR="00E029C0" w:rsidRDefault="00E029C0">
      <w:r>
        <w:separator/>
      </w:r>
    </w:p>
  </w:endnote>
  <w:endnote w:type="continuationSeparator" w:id="0">
    <w:p w14:paraId="60CA7668" w14:textId="77777777" w:rsidR="00E029C0" w:rsidRDefault="00E0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7CA4" w14:textId="77777777" w:rsidR="00E029C0" w:rsidRDefault="00E029C0">
      <w:r>
        <w:separator/>
      </w:r>
    </w:p>
  </w:footnote>
  <w:footnote w:type="continuationSeparator" w:id="0">
    <w:p w14:paraId="2F0D7886" w14:textId="77777777" w:rsidR="00E029C0" w:rsidRDefault="00E0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241253"/>
      <w:docPartObj>
        <w:docPartGallery w:val="Page Numbers (Top of Page)"/>
        <w:docPartUnique/>
      </w:docPartObj>
    </w:sdtPr>
    <w:sdtEndPr/>
    <w:sdtContent>
      <w:p w14:paraId="7C802048" w14:textId="77777777" w:rsidR="001950A4" w:rsidRDefault="00E029C0">
        <w:pPr>
          <w:pStyle w:val="a4"/>
          <w:jc w:val="center"/>
        </w:pPr>
      </w:p>
      <w:p w14:paraId="5A63578D" w14:textId="688D2144" w:rsidR="001950A4" w:rsidRDefault="00E029C0">
        <w:pPr>
          <w:pStyle w:val="a4"/>
          <w:jc w:val="center"/>
        </w:pPr>
      </w:p>
    </w:sdtContent>
  </w:sdt>
  <w:p w14:paraId="30229D8E" w14:textId="77777777" w:rsidR="001950A4" w:rsidRDefault="00E029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8C82" w14:textId="77777777" w:rsidR="001950A4" w:rsidRDefault="00E029C0" w:rsidP="001950A4">
    <w:pPr>
      <w:pStyle w:val="a4"/>
    </w:pPr>
  </w:p>
  <w:p w14:paraId="0515FE31" w14:textId="77777777" w:rsidR="001950A4" w:rsidRDefault="00E029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2F6"/>
    <w:multiLevelType w:val="hybridMultilevel"/>
    <w:tmpl w:val="E438DDE6"/>
    <w:lvl w:ilvl="0" w:tplc="2A30FF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B327FA4"/>
    <w:multiLevelType w:val="hybridMultilevel"/>
    <w:tmpl w:val="6E7E5056"/>
    <w:lvl w:ilvl="0" w:tplc="5F28F00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39"/>
    <w:rsid w:val="0002380A"/>
    <w:rsid w:val="00087AB3"/>
    <w:rsid w:val="00096692"/>
    <w:rsid w:val="00097CA7"/>
    <w:rsid w:val="000A0776"/>
    <w:rsid w:val="000F1D36"/>
    <w:rsid w:val="000F1FF9"/>
    <w:rsid w:val="001041FC"/>
    <w:rsid w:val="00106BE1"/>
    <w:rsid w:val="00111CE5"/>
    <w:rsid w:val="00152433"/>
    <w:rsid w:val="00153469"/>
    <w:rsid w:val="00160D13"/>
    <w:rsid w:val="001B4987"/>
    <w:rsid w:val="001B5BC4"/>
    <w:rsid w:val="001F326E"/>
    <w:rsid w:val="00206C3A"/>
    <w:rsid w:val="00217100"/>
    <w:rsid w:val="00222E3E"/>
    <w:rsid w:val="00246892"/>
    <w:rsid w:val="0026528C"/>
    <w:rsid w:val="002775D3"/>
    <w:rsid w:val="0029204B"/>
    <w:rsid w:val="002923CC"/>
    <w:rsid w:val="002C59D1"/>
    <w:rsid w:val="002D0418"/>
    <w:rsid w:val="002E5AAF"/>
    <w:rsid w:val="002F0167"/>
    <w:rsid w:val="00301A38"/>
    <w:rsid w:val="00313348"/>
    <w:rsid w:val="003510C1"/>
    <w:rsid w:val="00377DEE"/>
    <w:rsid w:val="00395F24"/>
    <w:rsid w:val="003978B8"/>
    <w:rsid w:val="003A464A"/>
    <w:rsid w:val="003F3195"/>
    <w:rsid w:val="004375E0"/>
    <w:rsid w:val="004A307B"/>
    <w:rsid w:val="004A5625"/>
    <w:rsid w:val="004A6239"/>
    <w:rsid w:val="004B3B62"/>
    <w:rsid w:val="004E5823"/>
    <w:rsid w:val="004E7935"/>
    <w:rsid w:val="00527F55"/>
    <w:rsid w:val="00536F04"/>
    <w:rsid w:val="005471BF"/>
    <w:rsid w:val="00547DEC"/>
    <w:rsid w:val="005675BD"/>
    <w:rsid w:val="0058640C"/>
    <w:rsid w:val="005B3841"/>
    <w:rsid w:val="005C3333"/>
    <w:rsid w:val="006025BC"/>
    <w:rsid w:val="00615D48"/>
    <w:rsid w:val="006278D3"/>
    <w:rsid w:val="00690A06"/>
    <w:rsid w:val="00693AA5"/>
    <w:rsid w:val="00696B0D"/>
    <w:rsid w:val="006B5BA9"/>
    <w:rsid w:val="006C04BD"/>
    <w:rsid w:val="006C1199"/>
    <w:rsid w:val="006C2CC8"/>
    <w:rsid w:val="006E6853"/>
    <w:rsid w:val="00707373"/>
    <w:rsid w:val="00715967"/>
    <w:rsid w:val="00721C61"/>
    <w:rsid w:val="00734DC7"/>
    <w:rsid w:val="00797B5C"/>
    <w:rsid w:val="007B07D0"/>
    <w:rsid w:val="007C46AB"/>
    <w:rsid w:val="007D149D"/>
    <w:rsid w:val="007F3869"/>
    <w:rsid w:val="00801D6E"/>
    <w:rsid w:val="00864A6D"/>
    <w:rsid w:val="00865BA8"/>
    <w:rsid w:val="008C71CD"/>
    <w:rsid w:val="008D7D00"/>
    <w:rsid w:val="008F22BF"/>
    <w:rsid w:val="00940C8D"/>
    <w:rsid w:val="00945FBA"/>
    <w:rsid w:val="009475FF"/>
    <w:rsid w:val="00956789"/>
    <w:rsid w:val="00997C9A"/>
    <w:rsid w:val="009B0ECA"/>
    <w:rsid w:val="009D40E1"/>
    <w:rsid w:val="00A367BA"/>
    <w:rsid w:val="00A726C0"/>
    <w:rsid w:val="00AD1D1F"/>
    <w:rsid w:val="00B02C0C"/>
    <w:rsid w:val="00B12F0D"/>
    <w:rsid w:val="00B45A3B"/>
    <w:rsid w:val="00B5383E"/>
    <w:rsid w:val="00B57E1C"/>
    <w:rsid w:val="00B611D2"/>
    <w:rsid w:val="00BA17A8"/>
    <w:rsid w:val="00BA6757"/>
    <w:rsid w:val="00C00C5C"/>
    <w:rsid w:val="00C15E75"/>
    <w:rsid w:val="00C4176F"/>
    <w:rsid w:val="00C41F4D"/>
    <w:rsid w:val="00C44779"/>
    <w:rsid w:val="00C56E8A"/>
    <w:rsid w:val="00C64220"/>
    <w:rsid w:val="00C91D11"/>
    <w:rsid w:val="00CA7A9B"/>
    <w:rsid w:val="00CB70E2"/>
    <w:rsid w:val="00CD36F0"/>
    <w:rsid w:val="00CE3D24"/>
    <w:rsid w:val="00D00F58"/>
    <w:rsid w:val="00D31CAF"/>
    <w:rsid w:val="00D40E42"/>
    <w:rsid w:val="00D602DD"/>
    <w:rsid w:val="00D7683E"/>
    <w:rsid w:val="00D84169"/>
    <w:rsid w:val="00D90714"/>
    <w:rsid w:val="00DB5671"/>
    <w:rsid w:val="00DC1A96"/>
    <w:rsid w:val="00DC41C3"/>
    <w:rsid w:val="00DC7DE3"/>
    <w:rsid w:val="00DE0977"/>
    <w:rsid w:val="00DF4959"/>
    <w:rsid w:val="00DF76E1"/>
    <w:rsid w:val="00E029C0"/>
    <w:rsid w:val="00E1185B"/>
    <w:rsid w:val="00E17139"/>
    <w:rsid w:val="00E2244B"/>
    <w:rsid w:val="00E24FD1"/>
    <w:rsid w:val="00E6113F"/>
    <w:rsid w:val="00E722F8"/>
    <w:rsid w:val="00E732D5"/>
    <w:rsid w:val="00E77D45"/>
    <w:rsid w:val="00E84E34"/>
    <w:rsid w:val="00EA17CA"/>
    <w:rsid w:val="00EA23B4"/>
    <w:rsid w:val="00EB2945"/>
    <w:rsid w:val="00EC0161"/>
    <w:rsid w:val="00EE0C7B"/>
    <w:rsid w:val="00EE670A"/>
    <w:rsid w:val="00EE6A9F"/>
    <w:rsid w:val="00F06403"/>
    <w:rsid w:val="00F84B5D"/>
    <w:rsid w:val="00F92636"/>
    <w:rsid w:val="00FA06C9"/>
    <w:rsid w:val="00FB04DB"/>
    <w:rsid w:val="00F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1447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A9F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2CC8"/>
    <w:rPr>
      <w:color w:val="0563C1" w:themeColor="hyperlink"/>
      <w:u w:val="single"/>
    </w:rPr>
  </w:style>
  <w:style w:type="character" w:customStyle="1" w:styleId="22">
    <w:name w:val="Заголовок №2 (2)_"/>
    <w:basedOn w:val="a0"/>
    <w:link w:val="2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C2CC8"/>
    <w:pPr>
      <w:widowControl w:val="0"/>
      <w:shd w:val="clear" w:color="auto" w:fill="FFFFFF"/>
      <w:spacing w:before="480"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6C2CC8"/>
    <w:pPr>
      <w:widowControl w:val="0"/>
      <w:shd w:val="clear" w:color="auto" w:fill="FFFFFF"/>
      <w:spacing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C2CC8"/>
    <w:pPr>
      <w:widowControl w:val="0"/>
      <w:shd w:val="clear" w:color="auto" w:fill="FFFFFF"/>
      <w:spacing w:after="180" w:line="254" w:lineRule="exact"/>
      <w:jc w:val="center"/>
    </w:pPr>
    <w:rPr>
      <w:b/>
      <w:bCs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171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7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C59D1"/>
    <w:pPr>
      <w:widowControl w:val="0"/>
      <w:autoSpaceDE w:val="0"/>
      <w:autoSpaceDN w:val="0"/>
      <w:spacing w:after="0" w:afterAutospacing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46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46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№1_"/>
    <w:basedOn w:val="a0"/>
    <w:link w:val="11"/>
    <w:locked/>
    <w:rsid w:val="000F1F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0F1FF9"/>
    <w:pPr>
      <w:widowControl w:val="0"/>
      <w:shd w:val="clear" w:color="auto" w:fill="FFFFFF"/>
      <w:spacing w:before="12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0F1F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1FF9"/>
    <w:pPr>
      <w:widowControl w:val="0"/>
      <w:shd w:val="clear" w:color="auto" w:fill="FFFFFF"/>
      <w:spacing w:before="60" w:line="317" w:lineRule="exact"/>
      <w:jc w:val="center"/>
    </w:pPr>
    <w:rPr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3978B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АНМ-23</cp:lastModifiedBy>
  <cp:revision>16</cp:revision>
  <cp:lastPrinted>2026-01-23T13:25:00Z</cp:lastPrinted>
  <dcterms:created xsi:type="dcterms:W3CDTF">2026-01-20T06:31:00Z</dcterms:created>
  <dcterms:modified xsi:type="dcterms:W3CDTF">2026-01-23T13:26:00Z</dcterms:modified>
</cp:coreProperties>
</file>