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71"/>
      </w:tblGrid>
      <w:tr w:rsidR="00206C3A" w:rsidTr="008A72AC">
        <w:trPr>
          <w:trHeight w:val="1290"/>
        </w:trPr>
        <w:tc>
          <w:tcPr>
            <w:tcW w:w="9923" w:type="dxa"/>
            <w:hideMark/>
          </w:tcPr>
          <w:p w:rsidR="00206C3A" w:rsidRDefault="00206C3A" w:rsidP="008A72AC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18EF0664" wp14:editId="24D4D749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3A" w:rsidTr="008A72AC">
        <w:tc>
          <w:tcPr>
            <w:tcW w:w="9923" w:type="dxa"/>
          </w:tcPr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206C3A" w:rsidRDefault="00206C3A" w:rsidP="008A7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206C3A" w:rsidRPr="00536987" w:rsidRDefault="00206C3A" w:rsidP="008A72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453E4C3" wp14:editId="717BCD2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3A" w:rsidRPr="00852FBA" w:rsidRDefault="00206C3A" w:rsidP="00206C3A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E4D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206C3A" w:rsidRPr="00EB42F9" w:rsidRDefault="00206C3A" w:rsidP="00206C3A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>
        <w:rPr>
          <w:b/>
        </w:rPr>
        <w:t xml:space="preserve">                </w:t>
      </w:r>
      <w:r w:rsidRPr="00EB42F9">
        <w:rPr>
          <w:b/>
        </w:rPr>
        <w:t>№___________________</w:t>
      </w:r>
    </w:p>
    <w:p w:rsidR="00206C3A" w:rsidRPr="00F34BFD" w:rsidRDefault="00206C3A" w:rsidP="00206C3A">
      <w:pPr>
        <w:widowControl w:val="0"/>
        <w:tabs>
          <w:tab w:val="left" w:pos="3825"/>
        </w:tabs>
        <w:spacing w:after="620"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ab/>
      </w:r>
    </w:p>
    <w:p w:rsidR="00206C3A" w:rsidRDefault="00206C3A" w:rsidP="00206C3A">
      <w:pPr>
        <w:spacing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E02CA1">
        <w:rPr>
          <w:rFonts w:eastAsia="Calibri"/>
          <w:b/>
          <w:sz w:val="28"/>
          <w:szCs w:val="28"/>
          <w:lang w:eastAsia="en-US"/>
        </w:rPr>
        <w:t>ПРИКАЗ</w:t>
      </w:r>
    </w:p>
    <w:p w:rsidR="00133B5E" w:rsidRPr="00E02CA1" w:rsidRDefault="00133B5E" w:rsidP="005543B4">
      <w:pPr>
        <w:spacing w:afterAutospacing="1"/>
        <w:ind w:right="-286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утверждении перечня должностей</w:t>
      </w:r>
      <w:r w:rsidR="005543B4">
        <w:rPr>
          <w:rFonts w:eastAsia="Calibri"/>
          <w:b/>
          <w:sz w:val="28"/>
          <w:szCs w:val="28"/>
          <w:lang w:eastAsia="en-US"/>
        </w:rPr>
        <w:t xml:space="preserve">, замещение которых влечет за </w:t>
      </w:r>
      <w:r>
        <w:rPr>
          <w:rFonts w:eastAsia="Calibri"/>
          <w:b/>
          <w:sz w:val="28"/>
          <w:szCs w:val="28"/>
          <w:lang w:eastAsia="en-US"/>
        </w:rPr>
        <w:t>собой размещение сведений о доходах, расходах, об имуществе и обязательствах имущественного характера</w:t>
      </w:r>
      <w:r w:rsidR="005543B4" w:rsidRPr="005543B4">
        <w:t xml:space="preserve"> </w:t>
      </w:r>
      <w:r w:rsidR="005543B4" w:rsidRPr="005543B4">
        <w:rPr>
          <w:rFonts w:eastAsia="Calibri"/>
          <w:b/>
          <w:sz w:val="28"/>
          <w:szCs w:val="28"/>
          <w:lang w:eastAsia="en-US"/>
        </w:rPr>
        <w:t>государственных гражданских служащих Республики Дагестан</w:t>
      </w:r>
      <w:r w:rsidR="005543B4">
        <w:rPr>
          <w:rFonts w:eastAsia="Calibri"/>
          <w:b/>
          <w:sz w:val="28"/>
          <w:szCs w:val="28"/>
          <w:lang w:eastAsia="en-US"/>
        </w:rPr>
        <w:t xml:space="preserve">, замещающих должности государственной гражданской службы </w:t>
      </w:r>
      <w:r w:rsidR="005543B4" w:rsidRPr="005543B4">
        <w:rPr>
          <w:rFonts w:eastAsia="Calibri"/>
          <w:b/>
          <w:sz w:val="28"/>
          <w:szCs w:val="28"/>
          <w:lang w:eastAsia="en-US"/>
        </w:rPr>
        <w:t>в Комитете по виноградарству и алкогольному регулированию</w:t>
      </w:r>
      <w:r w:rsidR="005543B4">
        <w:rPr>
          <w:rFonts w:eastAsia="Calibri"/>
          <w:b/>
          <w:sz w:val="28"/>
          <w:szCs w:val="28"/>
          <w:lang w:eastAsia="en-US"/>
        </w:rPr>
        <w:t xml:space="preserve"> Республики Дагестан, а также сведений о доходах</w:t>
      </w:r>
      <w:r w:rsidR="005543B4" w:rsidRPr="005543B4">
        <w:rPr>
          <w:rFonts w:eastAsia="Calibri"/>
          <w:b/>
          <w:sz w:val="28"/>
          <w:szCs w:val="28"/>
          <w:lang w:eastAsia="en-US"/>
        </w:rPr>
        <w:t xml:space="preserve">, расходах, об имуществе и обязательствах имущественного характера </w:t>
      </w:r>
      <w:r w:rsidR="005543B4">
        <w:rPr>
          <w:rFonts w:eastAsia="Calibri"/>
          <w:b/>
          <w:sz w:val="28"/>
          <w:szCs w:val="28"/>
          <w:lang w:eastAsia="en-US"/>
        </w:rPr>
        <w:t xml:space="preserve">своих супруги(супруга), несовершеннолетних детей на официальном сайте  Комитета по </w:t>
      </w:r>
      <w:r w:rsidR="005543B4" w:rsidRPr="005543B4">
        <w:rPr>
          <w:rFonts w:eastAsia="Calibri"/>
          <w:b/>
          <w:sz w:val="28"/>
          <w:szCs w:val="28"/>
          <w:lang w:eastAsia="en-US"/>
        </w:rPr>
        <w:t xml:space="preserve"> виноградарству и алкогольному регулированию Республики Дагестан</w:t>
      </w:r>
    </w:p>
    <w:p w:rsidR="00463596" w:rsidRDefault="00463596" w:rsidP="00463596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подпунктом «а» пункта 7 Указа Президента Российской Федерации от 08 июля 2012 г. № 613 «Вопросы противодействия коррупции» (</w:t>
      </w:r>
      <w:r w:rsidRPr="00463596">
        <w:rPr>
          <w:rFonts w:eastAsia="Calibri"/>
          <w:sz w:val="28"/>
          <w:szCs w:val="28"/>
          <w:lang w:eastAsia="en-US"/>
        </w:rPr>
        <w:t xml:space="preserve">Собрание законодательства </w:t>
      </w:r>
      <w:r w:rsidR="003C588A">
        <w:rPr>
          <w:rFonts w:eastAsia="Calibri"/>
          <w:sz w:val="28"/>
          <w:szCs w:val="28"/>
          <w:lang w:eastAsia="en-US"/>
        </w:rPr>
        <w:t>Р</w:t>
      </w:r>
      <w:r w:rsidR="002B7753">
        <w:rPr>
          <w:rFonts w:eastAsia="Calibri"/>
          <w:sz w:val="28"/>
          <w:szCs w:val="28"/>
          <w:lang w:eastAsia="en-US"/>
        </w:rPr>
        <w:t xml:space="preserve">оссийской </w:t>
      </w:r>
      <w:r w:rsidR="003C588A">
        <w:rPr>
          <w:rFonts w:eastAsia="Calibri"/>
          <w:sz w:val="28"/>
          <w:szCs w:val="28"/>
          <w:lang w:eastAsia="en-US"/>
        </w:rPr>
        <w:t>Ф</w:t>
      </w:r>
      <w:r w:rsidR="002B7753">
        <w:rPr>
          <w:rFonts w:eastAsia="Calibri"/>
          <w:sz w:val="28"/>
          <w:szCs w:val="28"/>
          <w:lang w:eastAsia="en-US"/>
        </w:rPr>
        <w:t>едерации</w:t>
      </w:r>
      <w:r w:rsidR="003C588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2013, № 28, ст. 3813; 2022, №</w:t>
      </w:r>
      <w:r w:rsidRPr="00463596">
        <w:rPr>
          <w:rFonts w:eastAsia="Calibri"/>
          <w:sz w:val="28"/>
          <w:szCs w:val="28"/>
          <w:lang w:eastAsia="en-US"/>
        </w:rPr>
        <w:t xml:space="preserve"> 35, ст. 6067</w:t>
      </w:r>
      <w:r w:rsidR="003C588A">
        <w:rPr>
          <w:rFonts w:eastAsia="Calibri"/>
          <w:sz w:val="28"/>
          <w:szCs w:val="28"/>
          <w:lang w:eastAsia="en-US"/>
        </w:rPr>
        <w:t>;</w:t>
      </w:r>
      <w:r w:rsidR="003C588A" w:rsidRPr="003C588A">
        <w:t xml:space="preserve"> </w:t>
      </w:r>
      <w:r w:rsidR="003C588A" w:rsidRPr="003C588A">
        <w:rPr>
          <w:rFonts w:eastAsia="Calibri"/>
          <w:sz w:val="28"/>
          <w:szCs w:val="28"/>
          <w:lang w:eastAsia="en-US"/>
        </w:rPr>
        <w:t>интернет-портал правовой информации http://ww</w:t>
      </w:r>
      <w:r w:rsidR="003C588A">
        <w:rPr>
          <w:rFonts w:eastAsia="Calibri"/>
          <w:sz w:val="28"/>
          <w:szCs w:val="28"/>
          <w:lang w:eastAsia="en-US"/>
        </w:rPr>
        <w:t>w.pravo.gov.ru, 2013 г., 08 июля, №</w:t>
      </w:r>
      <w:r w:rsidR="003C588A" w:rsidRPr="003C588A">
        <w:t xml:space="preserve"> </w:t>
      </w:r>
      <w:r w:rsidR="003C588A" w:rsidRPr="003C588A">
        <w:rPr>
          <w:rFonts w:eastAsia="Calibri"/>
          <w:sz w:val="28"/>
          <w:szCs w:val="28"/>
          <w:lang w:eastAsia="en-US"/>
        </w:rPr>
        <w:t>0001201307080004</w:t>
      </w:r>
      <w:r w:rsidR="003C588A">
        <w:rPr>
          <w:rFonts w:eastAsia="Calibri"/>
          <w:sz w:val="28"/>
          <w:szCs w:val="28"/>
          <w:lang w:eastAsia="en-US"/>
        </w:rPr>
        <w:t>; 2022 г., 25 августа, №</w:t>
      </w:r>
      <w:r w:rsidR="003C588A" w:rsidRPr="003C588A">
        <w:t xml:space="preserve"> </w:t>
      </w:r>
      <w:r w:rsidR="003C588A" w:rsidRPr="003C588A">
        <w:rPr>
          <w:rFonts w:eastAsia="Calibri"/>
          <w:sz w:val="28"/>
          <w:szCs w:val="28"/>
          <w:lang w:eastAsia="en-US"/>
        </w:rPr>
        <w:t>0001202208250003</w:t>
      </w:r>
      <w:r>
        <w:rPr>
          <w:rFonts w:eastAsia="Calibri"/>
          <w:sz w:val="28"/>
          <w:szCs w:val="28"/>
          <w:lang w:eastAsia="en-US"/>
        </w:rPr>
        <w:t>)</w:t>
      </w:r>
      <w:r w:rsidR="003C588A">
        <w:rPr>
          <w:rFonts w:eastAsia="Calibri"/>
          <w:sz w:val="28"/>
          <w:szCs w:val="28"/>
          <w:lang w:eastAsia="en-US"/>
        </w:rPr>
        <w:t xml:space="preserve">, </w:t>
      </w:r>
    </w:p>
    <w:p w:rsidR="003C588A" w:rsidRDefault="003C588A" w:rsidP="00463596">
      <w:pPr>
        <w:spacing w:afterAutospacing="1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C588A">
        <w:rPr>
          <w:rFonts w:eastAsia="Calibri"/>
          <w:b/>
          <w:sz w:val="28"/>
          <w:szCs w:val="28"/>
          <w:lang w:eastAsia="en-US"/>
        </w:rPr>
        <w:t xml:space="preserve">п р и </w:t>
      </w:r>
      <w:proofErr w:type="gramStart"/>
      <w:r w:rsidRPr="003C588A">
        <w:rPr>
          <w:rFonts w:eastAsia="Calibri"/>
          <w:b/>
          <w:sz w:val="28"/>
          <w:szCs w:val="28"/>
          <w:lang w:eastAsia="en-US"/>
        </w:rPr>
        <w:t>к</w:t>
      </w:r>
      <w:proofErr w:type="gramEnd"/>
      <w:r w:rsidRPr="003C588A">
        <w:rPr>
          <w:rFonts w:eastAsia="Calibri"/>
          <w:b/>
          <w:sz w:val="28"/>
          <w:szCs w:val="28"/>
          <w:lang w:eastAsia="en-US"/>
        </w:rPr>
        <w:t xml:space="preserve"> а з ы в а ю:</w:t>
      </w:r>
    </w:p>
    <w:p w:rsidR="003C588A" w:rsidRDefault="003C588A" w:rsidP="003C588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588A">
        <w:rPr>
          <w:rFonts w:eastAsia="Calibri"/>
          <w:sz w:val="28"/>
          <w:szCs w:val="28"/>
          <w:lang w:eastAsia="en-US"/>
        </w:rPr>
        <w:t xml:space="preserve">1. Утвердить </w:t>
      </w:r>
      <w:r>
        <w:rPr>
          <w:rFonts w:eastAsia="Calibri"/>
          <w:sz w:val="28"/>
          <w:szCs w:val="28"/>
          <w:lang w:eastAsia="en-US"/>
        </w:rPr>
        <w:t xml:space="preserve">прилагаемый </w:t>
      </w:r>
      <w:r w:rsidRPr="003C588A">
        <w:rPr>
          <w:rFonts w:eastAsia="Calibri"/>
          <w:sz w:val="28"/>
          <w:szCs w:val="28"/>
          <w:lang w:eastAsia="en-US"/>
        </w:rPr>
        <w:t xml:space="preserve">перечень </w:t>
      </w:r>
      <w:r>
        <w:rPr>
          <w:rFonts w:eastAsia="Calibri"/>
          <w:sz w:val="28"/>
          <w:szCs w:val="28"/>
          <w:lang w:eastAsia="en-US"/>
        </w:rPr>
        <w:t>должностей, замещение которых влечет за собой размещение сведений о доходах,</w:t>
      </w:r>
      <w:r w:rsidRPr="003C588A">
        <w:t xml:space="preserve"> </w:t>
      </w:r>
      <w:r w:rsidRPr="003C588A">
        <w:rPr>
          <w:rFonts w:eastAsia="Calibri"/>
          <w:sz w:val="28"/>
          <w:szCs w:val="28"/>
          <w:lang w:eastAsia="en-US"/>
        </w:rPr>
        <w:t>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в Комитете по виноградарству и алкогольному регулированию Республики Дагестан, а также сведений о доходах, расходах, об имуществе и обязательствах имущественного характера своих супруги(супруга), несовершеннолетних детей на официальном сайте  Комитета по 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3C588A" w:rsidRPr="003C588A" w:rsidRDefault="003C588A" w:rsidP="003C588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</w:t>
      </w:r>
      <w:r w:rsidRPr="003C588A">
        <w:rPr>
          <w:rFonts w:eastAsia="Calibri"/>
          <w:sz w:val="28"/>
          <w:szCs w:val="28"/>
          <w:lang w:eastAsia="en-US"/>
        </w:rPr>
        <w:t>Разместить настоящий приказ на официальном сайте Комитета по виноградарству и алкогольному регулированию Республики Дагестан в информационно-коммуникационной сети «Интернет» (</w:t>
      </w:r>
      <w:proofErr w:type="spellStart"/>
      <w:proofErr w:type="gramStart"/>
      <w:r w:rsidRPr="003C588A">
        <w:rPr>
          <w:rFonts w:eastAsia="Calibri"/>
          <w:sz w:val="28"/>
          <w:szCs w:val="28"/>
          <w:lang w:eastAsia="en-US"/>
        </w:rPr>
        <w:t>комитетдагвино.рф</w:t>
      </w:r>
      <w:proofErr w:type="spellEnd"/>
      <w:proofErr w:type="gramEnd"/>
      <w:r w:rsidRPr="003C588A">
        <w:rPr>
          <w:rFonts w:eastAsia="Calibri"/>
          <w:sz w:val="28"/>
          <w:szCs w:val="28"/>
          <w:lang w:eastAsia="en-US"/>
        </w:rPr>
        <w:t>).</w:t>
      </w:r>
    </w:p>
    <w:p w:rsidR="003C588A" w:rsidRPr="003C588A" w:rsidRDefault="003C588A" w:rsidP="003C588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3C588A">
        <w:rPr>
          <w:rFonts w:eastAsia="Calibri"/>
          <w:sz w:val="28"/>
          <w:szCs w:val="28"/>
          <w:lang w:eastAsia="en-US"/>
        </w:rPr>
        <w:t xml:space="preserve">. Отделу правовой и административно-кадровой работы Комитета по виноградарству и алкогольному регулированию Республики Дагестан направить настоящий </w:t>
      </w:r>
      <w:r w:rsidR="00385FF0">
        <w:rPr>
          <w:rFonts w:eastAsia="Calibri"/>
          <w:sz w:val="28"/>
          <w:szCs w:val="28"/>
          <w:lang w:eastAsia="en-US"/>
        </w:rPr>
        <w:t xml:space="preserve">приказ </w:t>
      </w:r>
      <w:r w:rsidRPr="003C588A">
        <w:rPr>
          <w:rFonts w:eastAsia="Calibri"/>
          <w:sz w:val="28"/>
          <w:szCs w:val="28"/>
          <w:lang w:eastAsia="en-US"/>
        </w:rPr>
        <w:t xml:space="preserve">на государственную регистрацию в Министерство юстиции Республики Дагестан, официальную копию приказа </w:t>
      </w:r>
      <w:r w:rsidR="00385FF0">
        <w:rPr>
          <w:rFonts w:eastAsia="Calibri"/>
          <w:sz w:val="28"/>
          <w:szCs w:val="28"/>
          <w:lang w:eastAsia="en-US"/>
        </w:rPr>
        <w:t xml:space="preserve">направить </w:t>
      </w:r>
      <w:r w:rsidRPr="003C588A">
        <w:rPr>
          <w:rFonts w:eastAsia="Calibri"/>
          <w:sz w:val="28"/>
          <w:szCs w:val="28"/>
          <w:lang w:eastAsia="en-US"/>
        </w:rPr>
        <w:t xml:space="preserve">в Управление Министерства юстиции Российской Федерации по Республике Дагестан </w:t>
      </w:r>
      <w:r w:rsidR="00385FF0">
        <w:rPr>
          <w:rFonts w:eastAsia="Calibri"/>
          <w:sz w:val="28"/>
          <w:szCs w:val="28"/>
          <w:lang w:eastAsia="en-US"/>
        </w:rPr>
        <w:t xml:space="preserve">и Прокуратуру Республики Дагестан. </w:t>
      </w:r>
    </w:p>
    <w:p w:rsidR="003C588A" w:rsidRPr="003C588A" w:rsidRDefault="003C588A" w:rsidP="003C588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C588A">
        <w:rPr>
          <w:rFonts w:eastAsia="Calibri"/>
          <w:sz w:val="28"/>
          <w:szCs w:val="28"/>
          <w:lang w:eastAsia="en-US"/>
        </w:rPr>
        <w:t>. Настоящий приказ вступает в силу в установленном законодательством порядке.</w:t>
      </w:r>
    </w:p>
    <w:p w:rsidR="00463596" w:rsidRDefault="003C588A" w:rsidP="002A548B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3C588A">
        <w:rPr>
          <w:rFonts w:eastAsia="Calibr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463596" w:rsidRDefault="00463596" w:rsidP="00206C3A">
      <w:pPr>
        <w:spacing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A86FA8" w:rsidRDefault="00385FF0" w:rsidP="00206C3A">
      <w:pPr>
        <w:tabs>
          <w:tab w:val="left" w:pos="6810"/>
        </w:tabs>
        <w:spacing w:afterAutospacing="1"/>
        <w:ind w:left="-284"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Председатель к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омитета                                           </w:t>
      </w:r>
      <w:r w:rsidR="00206C3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206C3A" w:rsidRPr="00A86FA8">
        <w:rPr>
          <w:rFonts w:eastAsia="Calibri"/>
          <w:b/>
          <w:sz w:val="28"/>
          <w:szCs w:val="28"/>
          <w:lang w:eastAsia="en-US"/>
        </w:rPr>
        <w:t xml:space="preserve">Ш. М. </w:t>
      </w:r>
      <w:proofErr w:type="spellStart"/>
      <w:r w:rsidR="00206C3A" w:rsidRPr="00A86FA8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p w:rsidR="00206C3A" w:rsidRPr="00A86FA8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A548B" w:rsidRDefault="002A548B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A548B" w:rsidRPr="00E02CA1" w:rsidRDefault="002A548B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6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5247"/>
      </w:tblGrid>
      <w:tr w:rsidR="00377E9C" w:rsidTr="00377E9C">
        <w:tc>
          <w:tcPr>
            <w:tcW w:w="4813" w:type="dxa"/>
          </w:tcPr>
          <w:p w:rsidR="00377E9C" w:rsidRDefault="00377E9C" w:rsidP="00206C3A">
            <w:pPr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</w:tcPr>
          <w:p w:rsidR="00377E9C" w:rsidRDefault="00377E9C" w:rsidP="00377E9C">
            <w:pPr>
              <w:spacing w:after="100" w:afterAutospacing="1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                                        Приказом Комитета по виноградарству и алкогольному регулированию Республики Дагестан</w:t>
            </w:r>
          </w:p>
          <w:p w:rsidR="00377E9C" w:rsidRDefault="00377E9C" w:rsidP="00377E9C">
            <w:pPr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                          г.  №</w:t>
            </w:r>
          </w:p>
        </w:tc>
      </w:tr>
    </w:tbl>
    <w:p w:rsidR="00206C3A" w:rsidRDefault="00206C3A" w:rsidP="00206C3A">
      <w:pPr>
        <w:spacing w:after="100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06C3A" w:rsidRPr="00E02CA1" w:rsidRDefault="00206C3A" w:rsidP="00206C3A">
      <w:pPr>
        <w:spacing w:after="100" w:afterAutospacing="1"/>
        <w:jc w:val="both"/>
        <w:rPr>
          <w:rFonts w:eastAsia="Calibri"/>
          <w:sz w:val="28"/>
          <w:szCs w:val="28"/>
          <w:lang w:eastAsia="en-US"/>
        </w:rPr>
      </w:pPr>
    </w:p>
    <w:p w:rsidR="00D90714" w:rsidRPr="00377E9C" w:rsidRDefault="00377E9C" w:rsidP="00377E9C">
      <w:pPr>
        <w:tabs>
          <w:tab w:val="left" w:pos="3525"/>
        </w:tabs>
        <w:rPr>
          <w:b/>
          <w:sz w:val="28"/>
          <w:szCs w:val="28"/>
        </w:rPr>
      </w:pPr>
      <w:r>
        <w:tab/>
      </w:r>
      <w:r w:rsidRPr="00377E9C">
        <w:rPr>
          <w:b/>
          <w:sz w:val="28"/>
          <w:szCs w:val="28"/>
        </w:rPr>
        <w:t>ПЕРЕЧЕНЬ</w:t>
      </w:r>
    </w:p>
    <w:p w:rsidR="00377E9C" w:rsidRDefault="00377E9C" w:rsidP="00377E9C">
      <w:pPr>
        <w:tabs>
          <w:tab w:val="left" w:pos="3525"/>
        </w:tabs>
        <w:jc w:val="center"/>
        <w:rPr>
          <w:b/>
          <w:sz w:val="28"/>
          <w:szCs w:val="28"/>
        </w:rPr>
      </w:pPr>
      <w:r w:rsidRPr="00377E9C">
        <w:rPr>
          <w:b/>
          <w:sz w:val="28"/>
          <w:szCs w:val="28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в Комитете по виноградарству и алкогольному регулированию Республики Дагестан, а также сведений о доходах, расходах, об имуществе и обязательствах имущественного характера своих супруги(супруга), несовершеннолетних детей на официальном сайте  Комитета по  виноградарству и алкогольному регулированию Республики Дагестан</w:t>
      </w:r>
    </w:p>
    <w:p w:rsidR="00377E9C" w:rsidRDefault="00377E9C" w:rsidP="00377E9C">
      <w:pPr>
        <w:tabs>
          <w:tab w:val="left" w:pos="3525"/>
        </w:tabs>
        <w:jc w:val="both"/>
        <w:rPr>
          <w:b/>
          <w:sz w:val="28"/>
          <w:szCs w:val="28"/>
        </w:rPr>
      </w:pPr>
    </w:p>
    <w:p w:rsidR="007F2F1E" w:rsidRDefault="007F2F1E" w:rsidP="007F2F1E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7F2F1E">
        <w:rPr>
          <w:sz w:val="28"/>
          <w:szCs w:val="28"/>
        </w:rPr>
        <w:t>1. Первый заместитель председателя Комитета по виноградарству и алкогольному регулированию Республики Дагестан.</w:t>
      </w:r>
    </w:p>
    <w:p w:rsidR="007F2F1E" w:rsidRPr="007F2F1E" w:rsidRDefault="007F2F1E" w:rsidP="007F2F1E">
      <w:pPr>
        <w:tabs>
          <w:tab w:val="left" w:pos="3525"/>
        </w:tabs>
        <w:ind w:firstLine="709"/>
        <w:jc w:val="both"/>
        <w:rPr>
          <w:sz w:val="28"/>
          <w:szCs w:val="28"/>
        </w:rPr>
      </w:pPr>
    </w:p>
    <w:p w:rsidR="007F2F1E" w:rsidRPr="007F2F1E" w:rsidRDefault="007F2F1E" w:rsidP="007F2F1E">
      <w:pPr>
        <w:tabs>
          <w:tab w:val="left" w:pos="3525"/>
        </w:tabs>
        <w:ind w:firstLine="709"/>
        <w:jc w:val="both"/>
        <w:rPr>
          <w:sz w:val="28"/>
          <w:szCs w:val="28"/>
        </w:rPr>
      </w:pPr>
      <w:r w:rsidRPr="007F2F1E">
        <w:rPr>
          <w:sz w:val="28"/>
          <w:szCs w:val="28"/>
        </w:rPr>
        <w:t xml:space="preserve">2.Заместитель председателя-начальник отдела развития виноградарства </w:t>
      </w:r>
      <w:r>
        <w:rPr>
          <w:sz w:val="28"/>
          <w:szCs w:val="28"/>
        </w:rPr>
        <w:t xml:space="preserve">и виноградного питомниководства. </w:t>
      </w:r>
    </w:p>
    <w:p w:rsidR="007F2F1E" w:rsidRPr="007F2F1E" w:rsidRDefault="007F2F1E" w:rsidP="00377E9C">
      <w:pPr>
        <w:tabs>
          <w:tab w:val="left" w:pos="3525"/>
        </w:tabs>
        <w:jc w:val="both"/>
        <w:rPr>
          <w:sz w:val="28"/>
          <w:szCs w:val="28"/>
        </w:rPr>
      </w:pPr>
    </w:p>
    <w:sectPr w:rsidR="007F2F1E" w:rsidRPr="007F2F1E" w:rsidSect="001950A4">
      <w:headerReference w:type="default" r:id="rId9"/>
      <w:headerReference w:type="first" r:id="rId10"/>
      <w:pgSz w:w="11906" w:h="16838"/>
      <w:pgMar w:top="1134" w:right="851" w:bottom="1134" w:left="1418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A8" w:rsidRDefault="00145CA8">
      <w:r>
        <w:separator/>
      </w:r>
    </w:p>
  </w:endnote>
  <w:endnote w:type="continuationSeparator" w:id="0">
    <w:p w:rsidR="00145CA8" w:rsidRDefault="0014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A8" w:rsidRDefault="00145CA8">
      <w:r>
        <w:separator/>
      </w:r>
    </w:p>
  </w:footnote>
  <w:footnote w:type="continuationSeparator" w:id="0">
    <w:p w:rsidR="00145CA8" w:rsidRDefault="0014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145CA8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8B">
          <w:rPr>
            <w:noProof/>
          </w:rPr>
          <w:t>3</w:t>
        </w:r>
        <w:r>
          <w:fldChar w:fldCharType="end"/>
        </w:r>
      </w:p>
    </w:sdtContent>
  </w:sdt>
  <w:p w:rsidR="001950A4" w:rsidRDefault="00145C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145CA8" w:rsidP="001950A4">
    <w:pPr>
      <w:pStyle w:val="a4"/>
    </w:pPr>
  </w:p>
  <w:p w:rsidR="001950A4" w:rsidRDefault="00145C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4D9B7918"/>
    <w:multiLevelType w:val="hybridMultilevel"/>
    <w:tmpl w:val="D226969A"/>
    <w:lvl w:ilvl="0" w:tplc="C3E6F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133B5E"/>
    <w:rsid w:val="00145CA8"/>
    <w:rsid w:val="00206C3A"/>
    <w:rsid w:val="002A548B"/>
    <w:rsid w:val="002B7753"/>
    <w:rsid w:val="00377E9C"/>
    <w:rsid w:val="00385FF0"/>
    <w:rsid w:val="003C588A"/>
    <w:rsid w:val="00463596"/>
    <w:rsid w:val="004A6239"/>
    <w:rsid w:val="004C53FA"/>
    <w:rsid w:val="005543B4"/>
    <w:rsid w:val="007F2F1E"/>
    <w:rsid w:val="00AA7FF5"/>
    <w:rsid w:val="00D9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DAA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63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2023-03-10T08:44:00Z</dcterms:created>
  <dcterms:modified xsi:type="dcterms:W3CDTF">2023-06-05T14:17:00Z</dcterms:modified>
</cp:coreProperties>
</file>