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206C3A" w:rsidTr="008A72AC">
        <w:trPr>
          <w:trHeight w:val="1290"/>
        </w:trPr>
        <w:tc>
          <w:tcPr>
            <w:tcW w:w="9923" w:type="dxa"/>
            <w:hideMark/>
          </w:tcPr>
          <w:p w:rsidR="00206C3A" w:rsidRDefault="00206C3A" w:rsidP="008A72AC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18EF0664" wp14:editId="24D4D749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3A" w:rsidTr="008A72AC">
        <w:tc>
          <w:tcPr>
            <w:tcW w:w="9923" w:type="dxa"/>
          </w:tcPr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206C3A" w:rsidRPr="00536987" w:rsidRDefault="00206C3A" w:rsidP="008A72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53E4C3" wp14:editId="717BCD2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C3A" w:rsidRPr="00852FBA" w:rsidRDefault="00206C3A" w:rsidP="00206C3A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4D7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206C3A" w:rsidRDefault="00206C3A" w:rsidP="005D1DBF">
      <w:pPr>
        <w:rPr>
          <w:b/>
        </w:rPr>
      </w:pPr>
      <w:r w:rsidRPr="00EB42F9">
        <w:rPr>
          <w:b/>
        </w:rPr>
        <w:t>«____» _______________202</w:t>
      </w:r>
      <w:r>
        <w:rPr>
          <w:b/>
        </w:rPr>
        <w:t>3</w:t>
      </w:r>
      <w:r w:rsidRPr="00EB42F9">
        <w:rPr>
          <w:b/>
        </w:rPr>
        <w:t xml:space="preserve">г.                               </w:t>
      </w:r>
      <w:r>
        <w:rPr>
          <w:b/>
        </w:rPr>
        <w:t xml:space="preserve">     </w:t>
      </w:r>
      <w:r w:rsidRPr="00EB42F9">
        <w:rPr>
          <w:b/>
        </w:rPr>
        <w:t xml:space="preserve">            </w:t>
      </w:r>
      <w:r>
        <w:rPr>
          <w:b/>
        </w:rPr>
        <w:t xml:space="preserve">    </w:t>
      </w:r>
      <w:r w:rsidR="005D1DBF">
        <w:rPr>
          <w:b/>
        </w:rPr>
        <w:t xml:space="preserve">        </w:t>
      </w:r>
      <w:r w:rsidRPr="00EB42F9">
        <w:rPr>
          <w:b/>
        </w:rPr>
        <w:t>№___________________</w:t>
      </w:r>
    </w:p>
    <w:p w:rsidR="005D1DBF" w:rsidRDefault="005D1DBF" w:rsidP="005D1DBF">
      <w:pPr>
        <w:rPr>
          <w:b/>
        </w:rPr>
      </w:pPr>
    </w:p>
    <w:p w:rsidR="005D1DBF" w:rsidRPr="005D1DBF" w:rsidRDefault="005D1DBF" w:rsidP="005D1DBF">
      <w:pPr>
        <w:rPr>
          <w:b/>
        </w:rPr>
      </w:pPr>
    </w:p>
    <w:p w:rsidR="00206C3A" w:rsidRPr="00E02CA1" w:rsidRDefault="00206C3A" w:rsidP="00206C3A">
      <w:pPr>
        <w:spacing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E02CA1">
        <w:rPr>
          <w:rFonts w:eastAsia="Calibri"/>
          <w:b/>
          <w:sz w:val="28"/>
          <w:szCs w:val="28"/>
          <w:lang w:eastAsia="en-US"/>
        </w:rPr>
        <w:t>ПРИКАЗ</w:t>
      </w:r>
    </w:p>
    <w:p w:rsidR="00206C3A" w:rsidRPr="00E02CA1" w:rsidRDefault="00206C3A" w:rsidP="00A32E0D">
      <w:pPr>
        <w:widowControl w:val="0"/>
        <w:autoSpaceDE w:val="0"/>
        <w:autoSpaceDN w:val="0"/>
        <w:spacing w:afterAutospacing="1"/>
        <w:ind w:left="284" w:right="281" w:firstLine="709"/>
        <w:jc w:val="center"/>
        <w:rPr>
          <w:b/>
          <w:bCs/>
          <w:sz w:val="28"/>
          <w:szCs w:val="28"/>
        </w:rPr>
      </w:pPr>
      <w:r w:rsidRPr="00E02CA1">
        <w:rPr>
          <w:b/>
          <w:bCs/>
          <w:sz w:val="28"/>
          <w:szCs w:val="28"/>
        </w:rPr>
        <w:t xml:space="preserve">Об утверждении </w:t>
      </w:r>
      <w:bookmarkStart w:id="0" w:name="_Hlk121219296"/>
      <w:r w:rsidR="00796545">
        <w:rPr>
          <w:b/>
          <w:bCs/>
          <w:sz w:val="28"/>
          <w:szCs w:val="28"/>
        </w:rPr>
        <w:t xml:space="preserve">порядка уведомления государственными гражданскими служащими </w:t>
      </w:r>
      <w:r w:rsidR="00954BC6">
        <w:rPr>
          <w:b/>
          <w:bCs/>
          <w:sz w:val="28"/>
          <w:szCs w:val="28"/>
        </w:rPr>
        <w:t>Комитета</w:t>
      </w:r>
      <w:r w:rsidR="00A32E0D">
        <w:rPr>
          <w:b/>
          <w:bCs/>
          <w:sz w:val="28"/>
          <w:szCs w:val="28"/>
        </w:rPr>
        <w:t xml:space="preserve"> по </w:t>
      </w:r>
      <w:r w:rsidRPr="00E02CA1">
        <w:rPr>
          <w:b/>
          <w:bCs/>
          <w:sz w:val="28"/>
          <w:szCs w:val="28"/>
        </w:rPr>
        <w:t>виноградарству и алкогольному регулированию Республики Дагестан</w:t>
      </w:r>
      <w:bookmarkEnd w:id="0"/>
      <w:r w:rsidR="00796545">
        <w:rPr>
          <w:b/>
          <w:bCs/>
          <w:sz w:val="28"/>
          <w:szCs w:val="28"/>
        </w:rPr>
        <w:t xml:space="preserve"> о намерении выполнять иную оплачиваемую работу</w:t>
      </w:r>
    </w:p>
    <w:p w:rsidR="00796545" w:rsidRDefault="00796545" w:rsidP="00796545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6545">
        <w:rPr>
          <w:rFonts w:eastAsia="Calibri"/>
          <w:sz w:val="28"/>
          <w:szCs w:val="28"/>
          <w:lang w:eastAsia="en-US"/>
        </w:rPr>
        <w:t xml:space="preserve">В соответствии с частью 2 статьи 12 Закона Республики Дагестан           </w:t>
      </w:r>
      <w:r>
        <w:rPr>
          <w:rFonts w:eastAsia="Calibri"/>
          <w:sz w:val="28"/>
          <w:szCs w:val="28"/>
          <w:lang w:eastAsia="en-US"/>
        </w:rPr>
        <w:t xml:space="preserve">         от 12 октября 2005 г.</w:t>
      </w:r>
      <w:r w:rsidRPr="00796545">
        <w:rPr>
          <w:rFonts w:eastAsia="Calibri"/>
          <w:sz w:val="28"/>
          <w:szCs w:val="28"/>
          <w:lang w:eastAsia="en-US"/>
        </w:rPr>
        <w:t xml:space="preserve"> № 32 «О государственной гражданской службе Республики Дагестан» (Собрание законодательства Республики Дагестан, 2005, № 10, ст. 656, </w:t>
      </w:r>
      <w:r w:rsidR="00470923">
        <w:rPr>
          <w:rFonts w:eastAsia="Calibri"/>
          <w:sz w:val="28"/>
          <w:szCs w:val="28"/>
          <w:lang w:eastAsia="en-US"/>
        </w:rPr>
        <w:t xml:space="preserve">«Дагестанская правда», 2005 г., 18 октября, </w:t>
      </w:r>
      <w:r w:rsidR="00470923" w:rsidRPr="00470923">
        <w:rPr>
          <w:rFonts w:eastAsia="Calibri"/>
          <w:sz w:val="28"/>
          <w:szCs w:val="28"/>
          <w:lang w:eastAsia="en-US"/>
        </w:rPr>
        <w:t>№ 231-232,;</w:t>
      </w:r>
      <w:r w:rsidR="00470923">
        <w:rPr>
          <w:rFonts w:eastAsia="Calibri"/>
          <w:sz w:val="28"/>
          <w:szCs w:val="28"/>
          <w:lang w:eastAsia="en-US"/>
        </w:rPr>
        <w:t xml:space="preserve"> </w:t>
      </w:r>
      <w:r w:rsidR="00793AA6">
        <w:rPr>
          <w:rFonts w:eastAsia="Calibri"/>
          <w:sz w:val="28"/>
          <w:szCs w:val="28"/>
          <w:lang w:eastAsia="en-US"/>
        </w:rPr>
        <w:t>И</w:t>
      </w:r>
      <w:r w:rsidRPr="00796545">
        <w:rPr>
          <w:rFonts w:eastAsia="Calibri"/>
          <w:sz w:val="28"/>
          <w:szCs w:val="28"/>
          <w:lang w:eastAsia="en-US"/>
        </w:rPr>
        <w:t>нтернет-портал правовой информации</w:t>
      </w:r>
      <w:r w:rsidR="005A620E" w:rsidRPr="005A620E">
        <w:t xml:space="preserve"> </w:t>
      </w:r>
      <w:r w:rsidR="005A620E" w:rsidRPr="005A620E">
        <w:rPr>
          <w:rFonts w:eastAsia="Calibri"/>
          <w:sz w:val="28"/>
          <w:szCs w:val="28"/>
          <w:lang w:eastAsia="en-US"/>
        </w:rPr>
        <w:t>Республики Дагестан (</w:t>
      </w:r>
      <w:hyperlink r:id="rId9" w:history="1">
        <w:r w:rsidR="00470923" w:rsidRPr="00464202">
          <w:rPr>
            <w:rStyle w:val="a8"/>
            <w:rFonts w:eastAsia="Calibri"/>
            <w:color w:val="auto"/>
            <w:sz w:val="28"/>
            <w:szCs w:val="28"/>
            <w:lang w:eastAsia="en-US"/>
          </w:rPr>
          <w:t>http://pravo.e-dag.ru)</w:t>
        </w:r>
      </w:hyperlink>
      <w:r w:rsidR="00470923" w:rsidRPr="00464202">
        <w:rPr>
          <w:rFonts w:eastAsia="Calibri"/>
          <w:sz w:val="28"/>
          <w:szCs w:val="28"/>
          <w:lang w:eastAsia="en-US"/>
        </w:rPr>
        <w:t>,</w:t>
      </w:r>
      <w:r w:rsidR="00470923">
        <w:rPr>
          <w:rFonts w:eastAsia="Calibri"/>
          <w:sz w:val="28"/>
          <w:szCs w:val="28"/>
          <w:lang w:eastAsia="en-US"/>
        </w:rPr>
        <w:t xml:space="preserve"> 2023 г., </w:t>
      </w:r>
      <w:r w:rsidR="00594557">
        <w:rPr>
          <w:rFonts w:eastAsia="Calibri"/>
          <w:sz w:val="28"/>
          <w:szCs w:val="28"/>
          <w:lang w:eastAsia="en-US"/>
        </w:rPr>
        <w:t>5 мая</w:t>
      </w:r>
      <w:r w:rsidR="005859E7">
        <w:rPr>
          <w:rFonts w:eastAsia="Calibri"/>
          <w:sz w:val="28"/>
          <w:szCs w:val="28"/>
          <w:lang w:eastAsia="en-US"/>
        </w:rPr>
        <w:t xml:space="preserve">, </w:t>
      </w:r>
      <w:r w:rsidR="00470923">
        <w:rPr>
          <w:rFonts w:eastAsia="Calibri"/>
          <w:sz w:val="28"/>
          <w:szCs w:val="28"/>
          <w:lang w:eastAsia="en-US"/>
        </w:rPr>
        <w:t>№</w:t>
      </w:r>
      <w:r w:rsidR="00594557" w:rsidRPr="00464202">
        <w:rPr>
          <w:rFonts w:eastAsia="Calibri"/>
          <w:sz w:val="28"/>
          <w:szCs w:val="28"/>
          <w:lang w:eastAsia="en-US"/>
        </w:rPr>
        <w:t xml:space="preserve"> 05004011201</w:t>
      </w:r>
      <w:r w:rsidR="00DF10C1">
        <w:rPr>
          <w:rFonts w:eastAsia="Calibri"/>
          <w:sz w:val="28"/>
          <w:szCs w:val="28"/>
          <w:lang w:eastAsia="en-US"/>
        </w:rPr>
        <w:t>)</w:t>
      </w:r>
      <w:r w:rsidR="00D13885">
        <w:rPr>
          <w:rFonts w:eastAsia="Calibri"/>
          <w:sz w:val="28"/>
          <w:szCs w:val="28"/>
          <w:lang w:eastAsia="en-US"/>
        </w:rPr>
        <w:t xml:space="preserve">, </w:t>
      </w:r>
      <w:bookmarkStart w:id="1" w:name="_GoBack"/>
      <w:bookmarkEnd w:id="1"/>
    </w:p>
    <w:p w:rsidR="00D13885" w:rsidRDefault="00D13885" w:rsidP="00796545">
      <w:pPr>
        <w:spacing w:afterAutospacing="1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13885">
        <w:rPr>
          <w:rFonts w:eastAsia="Calibri"/>
          <w:b/>
          <w:sz w:val="28"/>
          <w:szCs w:val="28"/>
          <w:lang w:eastAsia="en-US"/>
        </w:rPr>
        <w:t xml:space="preserve">п р и </w:t>
      </w:r>
      <w:proofErr w:type="gramStart"/>
      <w:r w:rsidRPr="00D13885">
        <w:rPr>
          <w:rFonts w:eastAsia="Calibri"/>
          <w:b/>
          <w:sz w:val="28"/>
          <w:szCs w:val="28"/>
          <w:lang w:eastAsia="en-US"/>
        </w:rPr>
        <w:t>к</w:t>
      </w:r>
      <w:proofErr w:type="gramEnd"/>
      <w:r w:rsidRPr="00D13885">
        <w:rPr>
          <w:rFonts w:eastAsia="Calibri"/>
          <w:b/>
          <w:sz w:val="28"/>
          <w:szCs w:val="28"/>
          <w:lang w:eastAsia="en-US"/>
        </w:rPr>
        <w:t xml:space="preserve"> а з ы в а ю:  </w:t>
      </w:r>
    </w:p>
    <w:p w:rsidR="00793AA6" w:rsidRDefault="00793AA6" w:rsidP="00796545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3AA6">
        <w:rPr>
          <w:rFonts w:eastAsia="Calibri"/>
          <w:sz w:val="28"/>
          <w:szCs w:val="28"/>
          <w:lang w:eastAsia="en-US"/>
        </w:rPr>
        <w:t>1.</w:t>
      </w:r>
      <w:r w:rsidRPr="00793AA6">
        <w:t xml:space="preserve"> </w:t>
      </w:r>
      <w:r w:rsidRPr="00793AA6">
        <w:rPr>
          <w:rFonts w:eastAsia="Calibri"/>
          <w:sz w:val="28"/>
          <w:szCs w:val="28"/>
          <w:lang w:eastAsia="en-US"/>
        </w:rPr>
        <w:t xml:space="preserve">Утвердить прилагаемый Порядок уведомления государственными гражданскими служащими Республики Дагестан в </w:t>
      </w:r>
      <w:r w:rsidRPr="00793AA6">
        <w:rPr>
          <w:rFonts w:eastAsia="Calibri"/>
          <w:bCs/>
          <w:sz w:val="28"/>
          <w:szCs w:val="28"/>
          <w:lang w:eastAsia="en-US"/>
        </w:rPr>
        <w:t>Комитете по виноградарству и алкогольному регулированию</w:t>
      </w:r>
      <w:r w:rsidRPr="00793AA6">
        <w:rPr>
          <w:rFonts w:eastAsia="Calibri"/>
          <w:sz w:val="28"/>
          <w:szCs w:val="28"/>
          <w:lang w:eastAsia="en-US"/>
        </w:rPr>
        <w:t xml:space="preserve"> Республики Дагестан представителя нанимателя о намерении выполнять иную оплачиваемую работу (далее – Порядок).</w:t>
      </w:r>
    </w:p>
    <w:p w:rsidR="00793AA6" w:rsidRDefault="00793AA6" w:rsidP="00796545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Отделу правовой и административно-кадровой работы </w:t>
      </w:r>
      <w:r w:rsidRPr="00793AA6">
        <w:rPr>
          <w:rFonts w:eastAsia="Calibri"/>
          <w:sz w:val="28"/>
          <w:szCs w:val="28"/>
          <w:lang w:eastAsia="en-US"/>
        </w:rPr>
        <w:t xml:space="preserve">обеспечить ознакомление с Порядком государственных гражданских служащих </w:t>
      </w:r>
      <w:r w:rsidR="001E47E1">
        <w:rPr>
          <w:rFonts w:eastAsia="Calibri"/>
          <w:sz w:val="28"/>
          <w:szCs w:val="28"/>
          <w:lang w:eastAsia="en-US"/>
        </w:rPr>
        <w:t>Комитета</w:t>
      </w:r>
      <w:r w:rsidRPr="00793AA6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DE4F9E" w:rsidRDefault="00793AA6" w:rsidP="00793AA6">
      <w:pPr>
        <w:spacing w:afterAutospacing="1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793AA6">
        <w:rPr>
          <w:rFonts w:eastAsia="Calibri"/>
          <w:sz w:val="28"/>
          <w:szCs w:val="28"/>
          <w:lang w:eastAsia="en-US"/>
        </w:rPr>
        <w:t xml:space="preserve">Отделу правовой и административно-кадровой работы Комитета по виноградарству и алкогольному регулированию Республики Дагестан направить настоящий на государственную регистрацию в Министерство юстиции Республики Дагестан, официальную копию приказа в Управление </w:t>
      </w:r>
      <w:r w:rsidRPr="00793AA6">
        <w:rPr>
          <w:rFonts w:eastAsia="Calibri"/>
          <w:sz w:val="28"/>
          <w:szCs w:val="28"/>
          <w:lang w:eastAsia="en-US"/>
        </w:rPr>
        <w:lastRenderedPageBreak/>
        <w:t>Министерства юстиции Российской Федерации по Республике Дагестан и в Пр</w:t>
      </w:r>
      <w:r w:rsidR="00DF10C1">
        <w:rPr>
          <w:rFonts w:eastAsia="Calibri"/>
          <w:sz w:val="28"/>
          <w:szCs w:val="28"/>
          <w:lang w:eastAsia="en-US"/>
        </w:rPr>
        <w:t>окуратуру Республики Дагестан.</w:t>
      </w:r>
    </w:p>
    <w:p w:rsidR="00793AA6" w:rsidRDefault="00DE4F9E" w:rsidP="00793AA6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DE4F9E">
        <w:rPr>
          <w:rFonts w:eastAsia="Calibri"/>
          <w:sz w:val="28"/>
          <w:szCs w:val="28"/>
          <w:lang w:eastAsia="en-US"/>
        </w:rPr>
        <w:t>Разместить настоящий приказ на официальном сайте Комитета по виноградарству и алкогольному регулированию Республики Дагестан в информационно-телекоммуникационной сети «Интернет» (</w:t>
      </w:r>
      <w:proofErr w:type="spellStart"/>
      <w:proofErr w:type="gramStart"/>
      <w:r w:rsidRPr="00DE4F9E">
        <w:rPr>
          <w:rFonts w:eastAsia="Calibri"/>
          <w:sz w:val="28"/>
          <w:szCs w:val="28"/>
          <w:lang w:eastAsia="en-US"/>
        </w:rPr>
        <w:t>комитетдагвино.рф</w:t>
      </w:r>
      <w:proofErr w:type="spellEnd"/>
      <w:proofErr w:type="gramEnd"/>
      <w:r w:rsidRPr="00DE4F9E">
        <w:rPr>
          <w:rFonts w:eastAsia="Calibri"/>
          <w:sz w:val="28"/>
          <w:szCs w:val="28"/>
          <w:lang w:eastAsia="en-US"/>
        </w:rPr>
        <w:t>).</w:t>
      </w:r>
    </w:p>
    <w:p w:rsidR="00793AA6" w:rsidRDefault="00793AA6" w:rsidP="00793AA6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Настоящий приказ вступает в законную силу в установленном законо</w:t>
      </w:r>
      <w:r w:rsidR="00594557">
        <w:rPr>
          <w:rFonts w:eastAsia="Calibri"/>
          <w:sz w:val="28"/>
          <w:szCs w:val="28"/>
          <w:lang w:eastAsia="en-US"/>
        </w:rPr>
        <w:t>дательство</w:t>
      </w:r>
      <w:r>
        <w:rPr>
          <w:rFonts w:eastAsia="Calibri"/>
          <w:sz w:val="28"/>
          <w:szCs w:val="28"/>
          <w:lang w:eastAsia="en-US"/>
        </w:rPr>
        <w:t>м порядке.</w:t>
      </w:r>
    </w:p>
    <w:p w:rsidR="00793AA6" w:rsidRDefault="00793AA6" w:rsidP="00793AA6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Контроль за исполнением настоящего приказа оставляю за собой.</w:t>
      </w:r>
    </w:p>
    <w:p w:rsidR="00796545" w:rsidRDefault="00796545" w:rsidP="00206C3A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A86FA8" w:rsidRDefault="00DF10C1" w:rsidP="00206C3A">
      <w:pPr>
        <w:tabs>
          <w:tab w:val="left" w:pos="6810"/>
        </w:tabs>
        <w:spacing w:afterAutospacing="1"/>
        <w:ind w:left="-284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Председатель к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омитета                                           </w:t>
      </w:r>
      <w:r w:rsidR="00206C3A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Ш. М. </w:t>
      </w:r>
      <w:proofErr w:type="spellStart"/>
      <w:r w:rsidR="00206C3A" w:rsidRPr="00A86FA8">
        <w:rPr>
          <w:rFonts w:eastAsia="Calibri"/>
          <w:b/>
          <w:sz w:val="28"/>
          <w:szCs w:val="28"/>
          <w:lang w:eastAsia="en-US"/>
        </w:rPr>
        <w:t>Керимханов</w:t>
      </w:r>
      <w:proofErr w:type="spellEnd"/>
    </w:p>
    <w:p w:rsidR="00206C3A" w:rsidRPr="00A86FA8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60DE8" w:rsidRDefault="00A60DE8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60DE8" w:rsidRDefault="00A60DE8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60DE8" w:rsidRDefault="00A60DE8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60DE8" w:rsidRPr="00E02CA1" w:rsidRDefault="00A60DE8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pPr w:leftFromText="180" w:rightFromText="180" w:horzAnchor="margin" w:tblpXSpec="center" w:tblpY="-420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793AA6" w:rsidTr="002C675A">
        <w:trPr>
          <w:trHeight w:val="2124"/>
        </w:trPr>
        <w:tc>
          <w:tcPr>
            <w:tcW w:w="5098" w:type="dxa"/>
          </w:tcPr>
          <w:p w:rsidR="00793AA6" w:rsidRDefault="00793AA6" w:rsidP="002C675A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2C675A" w:rsidRPr="002C675A" w:rsidRDefault="00793AA6" w:rsidP="002C675A">
            <w:pPr>
              <w:spacing w:after="100" w:afterAutospacing="1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2C67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75A" w:rsidRPr="002C675A">
              <w:rPr>
                <w:sz w:val="26"/>
                <w:szCs w:val="26"/>
              </w:rPr>
              <w:t xml:space="preserve"> </w:t>
            </w:r>
            <w:r w:rsidR="002C675A" w:rsidRPr="002C675A">
              <w:rPr>
                <w:rFonts w:eastAsia="Calibri"/>
                <w:sz w:val="26"/>
                <w:szCs w:val="26"/>
                <w:lang w:eastAsia="en-US"/>
              </w:rPr>
              <w:t>Утвержден                                                 приказом Комитета по виноградарству и   алкогольному регулированию            Республики Дагестан</w:t>
            </w:r>
          </w:p>
          <w:p w:rsidR="00793AA6" w:rsidRDefault="002C675A" w:rsidP="002C675A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675A">
              <w:rPr>
                <w:rFonts w:eastAsia="Calibri"/>
                <w:sz w:val="26"/>
                <w:szCs w:val="26"/>
                <w:lang w:eastAsia="en-US"/>
              </w:rPr>
              <w:t xml:space="preserve">От                                г.  №                                                                   </w:t>
            </w:r>
          </w:p>
        </w:tc>
      </w:tr>
    </w:tbl>
    <w:p w:rsidR="002C675A" w:rsidRDefault="002C675A" w:rsidP="002C675A">
      <w:pPr>
        <w:tabs>
          <w:tab w:val="left" w:pos="3465"/>
        </w:tabs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2C675A" w:rsidRDefault="0064213B" w:rsidP="002C675A">
      <w:pPr>
        <w:tabs>
          <w:tab w:val="left" w:pos="3465"/>
        </w:tabs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A60DE8">
        <w:rPr>
          <w:rFonts w:eastAsia="Calibri"/>
          <w:b/>
          <w:sz w:val="28"/>
          <w:szCs w:val="28"/>
          <w:lang w:eastAsia="en-US"/>
        </w:rPr>
        <w:t>ПОРЯДОК</w:t>
      </w:r>
    </w:p>
    <w:p w:rsidR="0064213B" w:rsidRPr="00A60DE8" w:rsidRDefault="0064213B" w:rsidP="002C675A">
      <w:pPr>
        <w:tabs>
          <w:tab w:val="left" w:pos="3465"/>
        </w:tabs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A60DE8">
        <w:rPr>
          <w:rFonts w:eastAsia="Calibri"/>
          <w:b/>
          <w:sz w:val="28"/>
          <w:szCs w:val="28"/>
          <w:lang w:eastAsia="en-US"/>
        </w:rPr>
        <w:t xml:space="preserve">уведомления государственными гражданскими служащими </w:t>
      </w:r>
      <w:r w:rsidR="00A60DE8">
        <w:rPr>
          <w:rFonts w:eastAsia="Calibri"/>
          <w:b/>
          <w:sz w:val="28"/>
          <w:szCs w:val="28"/>
          <w:lang w:eastAsia="en-US"/>
        </w:rPr>
        <w:t>Комитета</w:t>
      </w:r>
      <w:r w:rsidRPr="00A60DE8">
        <w:rPr>
          <w:rFonts w:eastAsia="Calibri"/>
          <w:b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 представителя нанимателя о намерении выполнять иную оплачиваемую работу</w:t>
      </w:r>
    </w:p>
    <w:p w:rsidR="0064213B" w:rsidRDefault="0064213B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213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4213B">
        <w:rPr>
          <w:rFonts w:eastAsia="Calibri"/>
          <w:sz w:val="28"/>
          <w:szCs w:val="28"/>
          <w:lang w:eastAsia="en-US"/>
        </w:rPr>
        <w:t xml:space="preserve">Настоящий </w:t>
      </w:r>
      <w:r w:rsidR="000B5E10">
        <w:rPr>
          <w:rFonts w:eastAsia="Calibri"/>
          <w:sz w:val="28"/>
          <w:szCs w:val="28"/>
          <w:lang w:eastAsia="en-US"/>
        </w:rPr>
        <w:t>П</w:t>
      </w:r>
      <w:r w:rsidRPr="0064213B">
        <w:rPr>
          <w:rFonts w:eastAsia="Calibri"/>
          <w:sz w:val="28"/>
          <w:szCs w:val="28"/>
          <w:lang w:eastAsia="en-US"/>
        </w:rPr>
        <w:t xml:space="preserve">орядок определяет процедуру уведомления государственными гражданскими </w:t>
      </w:r>
      <w:r w:rsidR="001E47E1">
        <w:rPr>
          <w:rFonts w:eastAsia="Calibri"/>
          <w:sz w:val="28"/>
          <w:szCs w:val="28"/>
          <w:lang w:eastAsia="en-US"/>
        </w:rPr>
        <w:t xml:space="preserve">служащими (далее- гражданские служащие) </w:t>
      </w:r>
      <w:r w:rsidR="00A60DE8">
        <w:rPr>
          <w:rFonts w:eastAsia="Calibri"/>
          <w:sz w:val="28"/>
          <w:szCs w:val="28"/>
          <w:lang w:eastAsia="en-US"/>
        </w:rPr>
        <w:t>Комитета</w:t>
      </w:r>
      <w:r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</w:t>
      </w:r>
      <w:r w:rsidRPr="0064213B">
        <w:rPr>
          <w:rFonts w:eastAsia="Calibri"/>
          <w:sz w:val="28"/>
          <w:szCs w:val="28"/>
          <w:lang w:eastAsia="en-US"/>
        </w:rPr>
        <w:t>Республики Дагестан (далее –</w:t>
      </w:r>
      <w:r>
        <w:rPr>
          <w:rFonts w:eastAsia="Calibri"/>
          <w:sz w:val="28"/>
          <w:szCs w:val="28"/>
          <w:lang w:eastAsia="en-US"/>
        </w:rPr>
        <w:t>Комитет)</w:t>
      </w:r>
      <w:r w:rsidRPr="0064213B">
        <w:rPr>
          <w:rFonts w:eastAsia="Calibri"/>
          <w:sz w:val="28"/>
          <w:szCs w:val="28"/>
          <w:lang w:eastAsia="en-US"/>
        </w:rPr>
        <w:t xml:space="preserve"> о намерении выполнять иную оплачиваемую работу.</w:t>
      </w:r>
    </w:p>
    <w:p w:rsidR="0064213B" w:rsidRDefault="0064213B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Гражданские </w:t>
      </w:r>
      <w:r w:rsidRPr="0064213B">
        <w:rPr>
          <w:rFonts w:eastAsia="Calibri"/>
          <w:sz w:val="28"/>
          <w:szCs w:val="28"/>
          <w:lang w:eastAsia="en-US"/>
        </w:rPr>
        <w:t>служащие уведомляют представителя нанимателя                      о намерении выполнять иную оплачиваемую работу до начала ее выполнения.</w:t>
      </w:r>
    </w:p>
    <w:p w:rsidR="0064213B" w:rsidRDefault="00A60DE8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64213B">
        <w:rPr>
          <w:rFonts w:eastAsia="Calibri"/>
          <w:sz w:val="28"/>
          <w:szCs w:val="28"/>
          <w:lang w:eastAsia="en-US"/>
        </w:rPr>
        <w:t xml:space="preserve">Выполнение </w:t>
      </w:r>
      <w:r w:rsidR="0064213B" w:rsidRPr="0064213B">
        <w:rPr>
          <w:rFonts w:eastAsia="Calibri"/>
          <w:sz w:val="28"/>
          <w:szCs w:val="28"/>
          <w:lang w:eastAsia="en-US"/>
        </w:rPr>
        <w:t>иной оплачиваемой работы не должно приводить                        к возникновению конфликта интересов на гражданской службе, нарушению гражданскими служащими запретов, ограничений, требований к служебному поведению, установленных законодательством Республики Дагестан и Российской Федерации о государственной службе и о противодействии коррупции, а также нарушению служебного распорядка.</w:t>
      </w:r>
    </w:p>
    <w:p w:rsidR="0064213B" w:rsidRDefault="00A60DE8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4213B">
        <w:rPr>
          <w:rFonts w:eastAsia="Calibri"/>
          <w:sz w:val="28"/>
          <w:szCs w:val="28"/>
          <w:lang w:eastAsia="en-US"/>
        </w:rPr>
        <w:t>.  Гражданские служащие Комитета</w:t>
      </w:r>
      <w:r>
        <w:rPr>
          <w:rFonts w:eastAsia="Calibri"/>
          <w:sz w:val="28"/>
          <w:szCs w:val="28"/>
          <w:lang w:eastAsia="en-US"/>
        </w:rPr>
        <w:t xml:space="preserve"> составляют уведомление на имя Председателя комитета. </w:t>
      </w:r>
    </w:p>
    <w:p w:rsidR="0064213B" w:rsidRDefault="00A60DE8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4213B">
        <w:rPr>
          <w:rFonts w:eastAsia="Calibri"/>
          <w:sz w:val="28"/>
          <w:szCs w:val="28"/>
          <w:lang w:eastAsia="en-US"/>
        </w:rPr>
        <w:t>. Уведомление о намерении выполнять иную оплачиваемую работу (далее уведомление)</w:t>
      </w:r>
      <w:r w:rsidR="000B5E10">
        <w:rPr>
          <w:rFonts w:eastAsia="Calibri"/>
          <w:sz w:val="28"/>
          <w:szCs w:val="28"/>
          <w:lang w:eastAsia="en-US"/>
        </w:rPr>
        <w:t xml:space="preserve"> составляется по форме согласно приложению № 1 к настоящему Порядку.</w:t>
      </w:r>
    </w:p>
    <w:p w:rsidR="000B5E10" w:rsidRDefault="00A60DE8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0B5E10">
        <w:rPr>
          <w:rFonts w:eastAsia="Calibri"/>
          <w:sz w:val="28"/>
          <w:szCs w:val="28"/>
          <w:lang w:eastAsia="en-US"/>
        </w:rPr>
        <w:t>. В уведомлении указываются следующие сведения:</w:t>
      </w:r>
    </w:p>
    <w:p w:rsid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фамилия, имя и отчество (при наличии) гражданского служащего, подавшего уведомление; </w:t>
      </w:r>
    </w:p>
    <w:p w:rsid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>
        <w:t xml:space="preserve"> </w:t>
      </w:r>
      <w:r w:rsidRPr="000B5E10">
        <w:rPr>
          <w:rFonts w:eastAsia="Calibri"/>
          <w:sz w:val="28"/>
          <w:szCs w:val="28"/>
          <w:lang w:eastAsia="en-US"/>
        </w:rPr>
        <w:t>должность, замещаемая гражданским служащим, подавшим уведомление, место жительства, телефон</w:t>
      </w:r>
      <w:r>
        <w:rPr>
          <w:rFonts w:eastAsia="Calibri"/>
          <w:sz w:val="28"/>
          <w:szCs w:val="28"/>
          <w:lang w:eastAsia="en-US"/>
        </w:rPr>
        <w:t>;</w:t>
      </w:r>
    </w:p>
    <w:p w:rsidR="000B5E10" w:rsidRP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E10">
        <w:rPr>
          <w:rFonts w:eastAsia="Calibri"/>
          <w:sz w:val="28"/>
          <w:szCs w:val="28"/>
          <w:lang w:eastAsia="en-US"/>
        </w:rPr>
        <w:t>в) документы, на основании которых будет выполняться (выполняется) иная оплачиваемая работа (трудовой (гражданско-правовой) договор), иные документы;</w:t>
      </w:r>
    </w:p>
    <w:p w:rsidR="000B5E10" w:rsidRP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E10">
        <w:rPr>
          <w:rFonts w:eastAsia="Calibri"/>
          <w:sz w:val="28"/>
          <w:szCs w:val="28"/>
          <w:lang w:eastAsia="en-US"/>
        </w:rPr>
        <w:t>г) полное наименование организации (фамилия, имя, отчество (при наличии) индивидуального предпринимателя, физического лица, с которым заключается трудовой (гражданско-правовой) договор о выполнении иной оплачиваемой работы, его адрес, ИНН (при наличии);</w:t>
      </w:r>
    </w:p>
    <w:p w:rsidR="000B5E10" w:rsidRP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E10">
        <w:rPr>
          <w:rFonts w:eastAsia="Calibri"/>
          <w:sz w:val="28"/>
          <w:szCs w:val="28"/>
          <w:lang w:eastAsia="en-US"/>
        </w:rPr>
        <w:lastRenderedPageBreak/>
        <w:t>д) характер работы (педагогическая, научная, творческая или иная деятельность);</w:t>
      </w:r>
    </w:p>
    <w:p w:rsidR="000B5E10" w:rsidRP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E10">
        <w:rPr>
          <w:rFonts w:eastAsia="Calibri"/>
          <w:sz w:val="28"/>
          <w:szCs w:val="28"/>
          <w:lang w:eastAsia="en-US"/>
        </w:rPr>
        <w:t>е) наименование должности, основные обязанности, тематику выполняемой работы (в том числе наименование предмета преподавания, темы лекций, семинаров, научно-исследовательской работы и т.п.);</w:t>
      </w:r>
    </w:p>
    <w:p w:rsidR="000B5E10" w:rsidRP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E10">
        <w:rPr>
          <w:rFonts w:eastAsia="Calibri"/>
          <w:sz w:val="28"/>
          <w:szCs w:val="28"/>
          <w:lang w:eastAsia="en-US"/>
        </w:rPr>
        <w:t>ж) предполагаемую (установленную) дату начала и срок действия трудового (гражданско-правового) договора, режим рабочего времени при исполнении иной оплачиваемой работы;</w:t>
      </w:r>
    </w:p>
    <w:p w:rsid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5E10">
        <w:rPr>
          <w:rFonts w:eastAsia="Calibri"/>
          <w:sz w:val="28"/>
          <w:szCs w:val="28"/>
          <w:lang w:eastAsia="en-US"/>
        </w:rPr>
        <w:t>з) иные сведения и документы (при наличии).</w:t>
      </w:r>
    </w:p>
    <w:p w:rsid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К </w:t>
      </w:r>
      <w:r w:rsidRPr="000B5E10">
        <w:rPr>
          <w:rFonts w:eastAsia="Calibri"/>
          <w:sz w:val="28"/>
          <w:szCs w:val="28"/>
          <w:lang w:eastAsia="en-US"/>
        </w:rPr>
        <w:t xml:space="preserve">уведомлению прилагается (при наличии) копия </w:t>
      </w:r>
      <w:r w:rsidR="00DE4F9E" w:rsidRPr="000B5E10">
        <w:rPr>
          <w:rFonts w:eastAsia="Calibri"/>
          <w:sz w:val="28"/>
          <w:szCs w:val="28"/>
          <w:lang w:eastAsia="en-US"/>
        </w:rPr>
        <w:t>документ</w:t>
      </w:r>
      <w:r w:rsidR="00DE4F9E">
        <w:rPr>
          <w:rFonts w:eastAsia="Calibri"/>
          <w:sz w:val="28"/>
          <w:szCs w:val="28"/>
          <w:lang w:eastAsia="en-US"/>
        </w:rPr>
        <w:t xml:space="preserve">а, </w:t>
      </w:r>
      <w:r w:rsidRPr="000B5E10">
        <w:rPr>
          <w:rFonts w:eastAsia="Calibri"/>
          <w:sz w:val="28"/>
          <w:szCs w:val="28"/>
          <w:lang w:eastAsia="en-US"/>
        </w:rPr>
        <w:t>в соответствии с которым будет выполняться (выполняется) иная оплачиваемая работа (трудовой (гражданско-правовой) договор).</w:t>
      </w:r>
    </w:p>
    <w:p w:rsid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Г</w:t>
      </w:r>
      <w:r w:rsidRPr="000B5E10">
        <w:rPr>
          <w:rFonts w:eastAsia="Calibri"/>
          <w:sz w:val="28"/>
          <w:szCs w:val="28"/>
          <w:lang w:eastAsia="en-US"/>
        </w:rPr>
        <w:t xml:space="preserve">ражданские служащие представляют уведомление </w:t>
      </w:r>
      <w:r w:rsidR="00A60DE8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редседателю </w:t>
      </w:r>
      <w:r w:rsidR="00A60DE8">
        <w:rPr>
          <w:rFonts w:eastAsia="Calibri"/>
          <w:sz w:val="28"/>
          <w:szCs w:val="28"/>
          <w:lang w:eastAsia="en-US"/>
        </w:rPr>
        <w:t xml:space="preserve">комитета либо </w:t>
      </w:r>
      <w:r w:rsidRPr="000B5E10">
        <w:rPr>
          <w:rFonts w:eastAsia="Calibri"/>
          <w:sz w:val="28"/>
          <w:szCs w:val="28"/>
          <w:lang w:eastAsia="en-US"/>
        </w:rPr>
        <w:t xml:space="preserve">в структурное подразделение </w:t>
      </w:r>
      <w:r>
        <w:rPr>
          <w:rFonts w:eastAsia="Calibri"/>
          <w:sz w:val="28"/>
          <w:szCs w:val="28"/>
          <w:lang w:eastAsia="en-US"/>
        </w:rPr>
        <w:t>Комитета</w:t>
      </w:r>
      <w:r w:rsidRPr="000B5E10">
        <w:rPr>
          <w:rFonts w:eastAsia="Calibri"/>
          <w:sz w:val="28"/>
          <w:szCs w:val="28"/>
          <w:lang w:eastAsia="en-US"/>
        </w:rPr>
        <w:t xml:space="preserve">, осуществляющее функции по профилактике коррупционных и иных правонарушений, которое представляет уведомление </w:t>
      </w:r>
      <w:r w:rsidR="00A60DE8" w:rsidRPr="00A60DE8">
        <w:rPr>
          <w:rFonts w:eastAsia="Calibri"/>
          <w:sz w:val="28"/>
          <w:szCs w:val="28"/>
          <w:lang w:eastAsia="en-US"/>
        </w:rPr>
        <w:t>Председателю комитета</w:t>
      </w:r>
      <w:r>
        <w:rPr>
          <w:rFonts w:eastAsia="Calibri"/>
          <w:sz w:val="28"/>
          <w:szCs w:val="28"/>
          <w:lang w:eastAsia="en-US"/>
        </w:rPr>
        <w:t>.</w:t>
      </w:r>
    </w:p>
    <w:p w:rsid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В </w:t>
      </w:r>
      <w:r w:rsidRPr="000B5E10">
        <w:rPr>
          <w:rFonts w:eastAsia="Calibri"/>
          <w:sz w:val="28"/>
          <w:szCs w:val="28"/>
          <w:lang w:eastAsia="en-US"/>
        </w:rPr>
        <w:t>случае</w:t>
      </w:r>
      <w:r>
        <w:rPr>
          <w:rFonts w:eastAsia="Calibri"/>
          <w:sz w:val="28"/>
          <w:szCs w:val="28"/>
          <w:lang w:eastAsia="en-US"/>
        </w:rPr>
        <w:t>,</w:t>
      </w:r>
      <w:r w:rsidRPr="000B5E10">
        <w:rPr>
          <w:rFonts w:eastAsia="Calibri"/>
          <w:sz w:val="28"/>
          <w:szCs w:val="28"/>
          <w:lang w:eastAsia="en-US"/>
        </w:rPr>
        <w:t xml:space="preserve"> если гражданский служащий не может представить уведомление непосредственно, уведомление направляется им посредством почтовой связи с уведомлением о вручении в срок, установленный пунктами 2 и 3 настоящего Порядка</w:t>
      </w:r>
      <w:r>
        <w:rPr>
          <w:rFonts w:eastAsia="Calibri"/>
          <w:sz w:val="28"/>
          <w:szCs w:val="28"/>
          <w:lang w:eastAsia="en-US"/>
        </w:rPr>
        <w:t>.</w:t>
      </w:r>
    </w:p>
    <w:p w:rsidR="000B5E10" w:rsidRDefault="000B5E10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Pr="000B5E10">
        <w:rPr>
          <w:rFonts w:eastAsia="Calibri"/>
          <w:sz w:val="28"/>
          <w:szCs w:val="28"/>
          <w:lang w:eastAsia="en-US"/>
        </w:rPr>
        <w:t xml:space="preserve">После ознакомления с уведомлением </w:t>
      </w:r>
      <w:r w:rsidR="00A60DE8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редседатель</w:t>
      </w:r>
      <w:r w:rsidR="00A60DE8">
        <w:rPr>
          <w:rFonts w:eastAsia="Calibri"/>
          <w:sz w:val="28"/>
          <w:szCs w:val="28"/>
          <w:lang w:eastAsia="en-US"/>
        </w:rPr>
        <w:t xml:space="preserve"> комитета </w:t>
      </w:r>
      <w:r w:rsidRPr="000B5E10">
        <w:rPr>
          <w:rFonts w:eastAsia="Calibri"/>
          <w:sz w:val="28"/>
          <w:szCs w:val="28"/>
          <w:lang w:eastAsia="en-US"/>
        </w:rPr>
        <w:t xml:space="preserve">передает уведомление в уполномоченное подразделение </w:t>
      </w:r>
      <w:r>
        <w:rPr>
          <w:rFonts w:eastAsia="Calibri"/>
          <w:sz w:val="28"/>
          <w:szCs w:val="28"/>
          <w:lang w:eastAsia="en-US"/>
        </w:rPr>
        <w:t>Комитета</w:t>
      </w:r>
      <w:r w:rsidRPr="000B5E10">
        <w:rPr>
          <w:rFonts w:eastAsia="Calibri"/>
          <w:sz w:val="28"/>
          <w:szCs w:val="28"/>
          <w:lang w:eastAsia="en-US"/>
        </w:rPr>
        <w:t xml:space="preserve"> для регистрации в журнале регистрации уведомлений об иной оплачивае</w:t>
      </w:r>
      <w:r w:rsidR="00227289">
        <w:rPr>
          <w:rFonts w:eastAsia="Calibri"/>
          <w:sz w:val="28"/>
          <w:szCs w:val="28"/>
          <w:lang w:eastAsia="en-US"/>
        </w:rPr>
        <w:t>мой работе (далее – Журнал) по</w:t>
      </w:r>
      <w:r w:rsidRPr="000B5E10">
        <w:rPr>
          <w:rFonts w:eastAsia="Calibri"/>
          <w:sz w:val="28"/>
          <w:szCs w:val="28"/>
          <w:lang w:eastAsia="en-US"/>
        </w:rPr>
        <w:t xml:space="preserve"> форме согласно приложению № 2 к настоящему Порядку.</w:t>
      </w:r>
      <w:r w:rsidR="00227289">
        <w:t xml:space="preserve"> </w:t>
      </w:r>
      <w:r w:rsidR="00227289" w:rsidRPr="00227289">
        <w:rPr>
          <w:rFonts w:eastAsia="Calibri"/>
          <w:sz w:val="28"/>
          <w:szCs w:val="28"/>
          <w:lang w:eastAsia="en-US"/>
        </w:rPr>
        <w:t>Уведомление в Журнале регистрируется в тот же день, в который                               оно поступило</w:t>
      </w:r>
      <w:r w:rsidR="002C675A">
        <w:rPr>
          <w:rFonts w:eastAsia="Calibri"/>
          <w:sz w:val="28"/>
          <w:szCs w:val="28"/>
          <w:lang w:eastAsia="en-US"/>
        </w:rPr>
        <w:t>.</w:t>
      </w:r>
    </w:p>
    <w:p w:rsidR="00227289" w:rsidRDefault="00227289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Председатель</w:t>
      </w:r>
      <w:r w:rsidR="00A60DE8">
        <w:rPr>
          <w:rFonts w:eastAsia="Calibri"/>
          <w:sz w:val="28"/>
          <w:szCs w:val="28"/>
          <w:lang w:eastAsia="en-US"/>
        </w:rPr>
        <w:t xml:space="preserve"> комитета</w:t>
      </w:r>
      <w:r>
        <w:rPr>
          <w:rFonts w:eastAsia="Calibri"/>
          <w:sz w:val="28"/>
          <w:szCs w:val="28"/>
          <w:lang w:eastAsia="en-US"/>
        </w:rPr>
        <w:t xml:space="preserve">, получив уведомление гражданского служащего, в случае усмотрения в иной оплачиваемой работе конфликта интересов направляет его на рассмотрение Комиссии </w:t>
      </w:r>
      <w:r w:rsidR="00486D50" w:rsidRPr="00486D50">
        <w:rPr>
          <w:rFonts w:eastAsia="Calibri"/>
          <w:sz w:val="28"/>
          <w:szCs w:val="28"/>
          <w:lang w:eastAsia="en-US"/>
        </w:rPr>
        <w:t>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  <w:r w:rsidR="002C675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На уведомлении проставляется отметка о регистрации с указанием даты и номера его регистрации, фамилии, инициалов и должности лица, зарегистрировавшего данное уведомление.</w:t>
      </w:r>
    </w:p>
    <w:p w:rsidR="00227289" w:rsidRDefault="00227289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Копия зарегистрированного уведомления выдается гражданскому служащему на руки под подпись в журнале регистрации, либо направляется по почте с уведомлением о получении.</w:t>
      </w:r>
    </w:p>
    <w:p w:rsidR="00227289" w:rsidRDefault="00227289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Подлинники уведомлений, рассмотренные Председателем</w:t>
      </w:r>
      <w:r w:rsidR="00486D50">
        <w:rPr>
          <w:rFonts w:eastAsia="Calibri"/>
          <w:sz w:val="28"/>
          <w:szCs w:val="28"/>
          <w:lang w:eastAsia="en-US"/>
        </w:rPr>
        <w:t xml:space="preserve"> комитета</w:t>
      </w:r>
      <w:r>
        <w:rPr>
          <w:rFonts w:eastAsia="Calibri"/>
          <w:sz w:val="28"/>
          <w:szCs w:val="28"/>
          <w:lang w:eastAsia="en-US"/>
        </w:rPr>
        <w:t xml:space="preserve"> и зарегистрированные в установленном порядке, приобщаются к личным делам гражданских служащих.</w:t>
      </w:r>
    </w:p>
    <w:p w:rsidR="00227289" w:rsidRDefault="00227289" w:rsidP="002C675A">
      <w:pPr>
        <w:tabs>
          <w:tab w:val="left" w:pos="34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В случае изменения сведений, содержащихся в уведомлении</w:t>
      </w:r>
      <w:r w:rsidR="008003E6">
        <w:rPr>
          <w:rFonts w:eastAsia="Calibri"/>
          <w:sz w:val="28"/>
          <w:szCs w:val="28"/>
          <w:lang w:eastAsia="en-US"/>
        </w:rPr>
        <w:t xml:space="preserve"> </w:t>
      </w:r>
      <w:r w:rsidRPr="00227289">
        <w:rPr>
          <w:rFonts w:eastAsia="Calibri"/>
          <w:sz w:val="28"/>
          <w:szCs w:val="28"/>
          <w:lang w:eastAsia="en-US"/>
        </w:rPr>
        <w:t xml:space="preserve">(наименования организации (фамилии, имени, отчества (при наличии) индивидуального предпринимателя (физического лица), с которым заключен трудовой (гражданско-правовой) договор о выполнении иной оплачиваемой </w:t>
      </w:r>
      <w:r w:rsidRPr="00227289">
        <w:rPr>
          <w:rFonts w:eastAsia="Calibri"/>
          <w:sz w:val="28"/>
          <w:szCs w:val="28"/>
          <w:lang w:eastAsia="en-US"/>
        </w:rPr>
        <w:lastRenderedPageBreak/>
        <w:t>работы, должностных обязанностей либо вида выполняемой работы), а также в случае возникновения у гражданского служащего намерения заниматься другой оплачиваемой работой, представляется новое уведомлени</w:t>
      </w:r>
      <w:r w:rsidR="008003E6">
        <w:rPr>
          <w:rFonts w:eastAsia="Calibri"/>
          <w:sz w:val="28"/>
          <w:szCs w:val="28"/>
          <w:lang w:eastAsia="en-US"/>
        </w:rPr>
        <w:t xml:space="preserve">е в </w:t>
      </w:r>
      <w:r w:rsidRPr="00227289">
        <w:rPr>
          <w:rFonts w:eastAsia="Calibri"/>
          <w:sz w:val="28"/>
          <w:szCs w:val="28"/>
          <w:lang w:eastAsia="en-US"/>
        </w:rPr>
        <w:t>соответствии с настоящим порядком.</w:t>
      </w:r>
    </w:p>
    <w:p w:rsidR="008003E6" w:rsidRDefault="008003E6" w:rsidP="000B5E10">
      <w:pPr>
        <w:tabs>
          <w:tab w:val="left" w:pos="34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213B" w:rsidRPr="0064213B" w:rsidRDefault="0064213B" w:rsidP="0064213B">
      <w:pPr>
        <w:tabs>
          <w:tab w:val="left" w:pos="34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213B" w:rsidRPr="0064213B" w:rsidRDefault="0064213B" w:rsidP="0064213B">
      <w:pPr>
        <w:tabs>
          <w:tab w:val="left" w:pos="3465"/>
        </w:tabs>
        <w:spacing w:after="100" w:afterAutospacing="1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jc w:val="both"/>
        <w:rPr>
          <w:rFonts w:eastAsia="Calibri"/>
          <w:sz w:val="28"/>
          <w:szCs w:val="28"/>
          <w:lang w:eastAsia="en-US"/>
        </w:rPr>
      </w:pPr>
    </w:p>
    <w:p w:rsidR="00D90714" w:rsidRDefault="00D90714"/>
    <w:p w:rsidR="008003E6" w:rsidRDefault="008003E6"/>
    <w:p w:rsidR="00486D50" w:rsidRDefault="00486D50"/>
    <w:p w:rsidR="00486D50" w:rsidRDefault="00486D50"/>
    <w:p w:rsidR="00486D50" w:rsidRDefault="00486D50"/>
    <w:p w:rsidR="00486D50" w:rsidRDefault="00486D50"/>
    <w:p w:rsidR="00486D50" w:rsidRDefault="00486D50"/>
    <w:p w:rsidR="00486D50" w:rsidRDefault="00486D50"/>
    <w:p w:rsidR="00486D50" w:rsidRDefault="00486D50"/>
    <w:p w:rsidR="008003E6" w:rsidRDefault="008003E6"/>
    <w:p w:rsidR="008003E6" w:rsidRDefault="008003E6"/>
    <w:p w:rsidR="008003E6" w:rsidRDefault="008003E6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2C675A" w:rsidRDefault="002C675A"/>
    <w:p w:rsidR="008003E6" w:rsidRDefault="008003E6"/>
    <w:p w:rsidR="008003E6" w:rsidRDefault="008003E6"/>
    <w:p w:rsidR="008003E6" w:rsidRDefault="008003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8003E6" w:rsidTr="008003E6">
        <w:tc>
          <w:tcPr>
            <w:tcW w:w="4813" w:type="dxa"/>
          </w:tcPr>
          <w:p w:rsidR="008003E6" w:rsidRDefault="008003E6"/>
        </w:tc>
        <w:tc>
          <w:tcPr>
            <w:tcW w:w="4814" w:type="dxa"/>
          </w:tcPr>
          <w:p w:rsidR="008003E6" w:rsidRDefault="008003E6" w:rsidP="008003E6">
            <w:pPr>
              <w:jc w:val="right"/>
            </w:pPr>
            <w:r>
              <w:t>Приложение № 1</w:t>
            </w:r>
          </w:p>
          <w:p w:rsidR="008003E6" w:rsidRDefault="008003E6" w:rsidP="008003E6">
            <w:pPr>
              <w:jc w:val="right"/>
            </w:pPr>
            <w:r>
              <w:t>уведомления государственными</w:t>
            </w:r>
          </w:p>
          <w:p w:rsidR="008003E6" w:rsidRDefault="008003E6" w:rsidP="008003E6">
            <w:pPr>
              <w:jc w:val="right"/>
            </w:pPr>
            <w:r>
              <w:t xml:space="preserve">гражданскими служащими </w:t>
            </w:r>
          </w:p>
          <w:p w:rsidR="008003E6" w:rsidRDefault="00486D50" w:rsidP="00486D50">
            <w:pPr>
              <w:jc w:val="right"/>
            </w:pPr>
            <w:r>
              <w:t>Комитета</w:t>
            </w:r>
            <w:r w:rsidR="008003E6">
              <w:t xml:space="preserve"> по виноградарству и алкогольному регулированию Республики Дагестан о намерении выполнять иную оплачиваемую работу </w:t>
            </w:r>
          </w:p>
        </w:tc>
      </w:tr>
    </w:tbl>
    <w:p w:rsidR="008003E6" w:rsidRDefault="008003E6"/>
    <w:p w:rsidR="008003E6" w:rsidRDefault="008003E6" w:rsidP="008003E6">
      <w:pPr>
        <w:jc w:val="right"/>
      </w:pPr>
      <w:r>
        <w:t xml:space="preserve">Председателю Комитета по </w:t>
      </w:r>
    </w:p>
    <w:p w:rsidR="008003E6" w:rsidRDefault="008003E6" w:rsidP="008003E6">
      <w:pPr>
        <w:jc w:val="right"/>
      </w:pPr>
      <w:r>
        <w:t xml:space="preserve">виноградарству и алкогольному </w:t>
      </w:r>
    </w:p>
    <w:p w:rsidR="008003E6" w:rsidRDefault="008003E6" w:rsidP="008003E6">
      <w:pPr>
        <w:jc w:val="right"/>
      </w:pPr>
      <w:r>
        <w:t>регулированию</w:t>
      </w:r>
      <w:r w:rsidRPr="008003E6">
        <w:t xml:space="preserve"> Республики Дагестан</w:t>
      </w:r>
    </w:p>
    <w:p w:rsidR="008003E6" w:rsidRPr="008003E6" w:rsidRDefault="008003E6" w:rsidP="008003E6">
      <w:pPr>
        <w:jc w:val="right"/>
      </w:pPr>
    </w:p>
    <w:p w:rsidR="008003E6" w:rsidRPr="008003E6" w:rsidRDefault="008003E6" w:rsidP="008003E6">
      <w:pPr>
        <w:jc w:val="right"/>
      </w:pPr>
      <w:r w:rsidRPr="008003E6">
        <w:t xml:space="preserve">                                    ______________________________________</w:t>
      </w:r>
    </w:p>
    <w:p w:rsidR="008003E6" w:rsidRDefault="008003E6" w:rsidP="008003E6">
      <w:pPr>
        <w:jc w:val="right"/>
      </w:pPr>
      <w:r w:rsidRPr="008003E6">
        <w:t xml:space="preserve">           </w:t>
      </w:r>
      <w:r>
        <w:t xml:space="preserve">                              </w:t>
      </w:r>
      <w:r w:rsidRPr="008003E6">
        <w:t xml:space="preserve"> (инициалы, фамилия)</w:t>
      </w:r>
    </w:p>
    <w:p w:rsidR="008003E6" w:rsidRPr="008003E6" w:rsidRDefault="008003E6" w:rsidP="008003E6">
      <w:pPr>
        <w:jc w:val="right"/>
      </w:pPr>
    </w:p>
    <w:p w:rsidR="008003E6" w:rsidRPr="008003E6" w:rsidRDefault="008003E6" w:rsidP="008003E6">
      <w:pPr>
        <w:jc w:val="right"/>
      </w:pPr>
      <w:r w:rsidRPr="008003E6">
        <w:t xml:space="preserve">                                    от ___________________________________</w:t>
      </w:r>
    </w:p>
    <w:p w:rsidR="008003E6" w:rsidRDefault="008003E6" w:rsidP="008003E6">
      <w:pPr>
        <w:jc w:val="right"/>
      </w:pPr>
      <w:r w:rsidRPr="008003E6">
        <w:t xml:space="preserve">                                                 (должность)</w:t>
      </w:r>
    </w:p>
    <w:p w:rsidR="008003E6" w:rsidRPr="008003E6" w:rsidRDefault="008003E6" w:rsidP="008003E6">
      <w:pPr>
        <w:jc w:val="right"/>
      </w:pPr>
    </w:p>
    <w:p w:rsidR="008003E6" w:rsidRPr="008003E6" w:rsidRDefault="008003E6" w:rsidP="008003E6">
      <w:pPr>
        <w:jc w:val="right"/>
      </w:pPr>
      <w:r w:rsidRPr="008003E6">
        <w:t xml:space="preserve">                                    ______________________________________</w:t>
      </w:r>
    </w:p>
    <w:p w:rsidR="008003E6" w:rsidRDefault="008003E6" w:rsidP="008003E6">
      <w:pPr>
        <w:jc w:val="right"/>
      </w:pPr>
      <w:r w:rsidRPr="008003E6">
        <w:t xml:space="preserve">                                         (структурное подразделение)</w:t>
      </w:r>
    </w:p>
    <w:p w:rsidR="008003E6" w:rsidRPr="008003E6" w:rsidRDefault="008003E6" w:rsidP="008003E6">
      <w:pPr>
        <w:jc w:val="right"/>
      </w:pPr>
    </w:p>
    <w:p w:rsidR="008003E6" w:rsidRPr="008003E6" w:rsidRDefault="008003E6" w:rsidP="008003E6">
      <w:pPr>
        <w:jc w:val="right"/>
      </w:pPr>
      <w:r w:rsidRPr="008003E6">
        <w:t xml:space="preserve">                                    ______________________________________</w:t>
      </w:r>
    </w:p>
    <w:p w:rsidR="008003E6" w:rsidRPr="008003E6" w:rsidRDefault="008003E6" w:rsidP="008003E6">
      <w:pPr>
        <w:jc w:val="right"/>
      </w:pPr>
      <w:r w:rsidRPr="008003E6">
        <w:t xml:space="preserve">                                             (инициалы, фамилия)</w:t>
      </w:r>
    </w:p>
    <w:p w:rsidR="008003E6" w:rsidRDefault="008003E6"/>
    <w:p w:rsidR="008003E6" w:rsidRDefault="008003E6" w:rsidP="008003E6"/>
    <w:p w:rsidR="008003E6" w:rsidRDefault="008003E6" w:rsidP="00B9534D">
      <w:pPr>
        <w:tabs>
          <w:tab w:val="left" w:pos="3765"/>
        </w:tabs>
        <w:jc w:val="center"/>
      </w:pPr>
      <w:r>
        <w:t>УВЕДОМЛЕНИЕ</w:t>
      </w:r>
    </w:p>
    <w:p w:rsidR="008003E6" w:rsidRDefault="008003E6" w:rsidP="00B9534D">
      <w:pPr>
        <w:tabs>
          <w:tab w:val="left" w:pos="3765"/>
        </w:tabs>
        <w:jc w:val="center"/>
      </w:pPr>
      <w:r>
        <w:t>о намерении выполнять иную оплачиваемую работу</w:t>
      </w:r>
    </w:p>
    <w:p w:rsidR="008003E6" w:rsidRDefault="008003E6" w:rsidP="008003E6">
      <w:pPr>
        <w:tabs>
          <w:tab w:val="left" w:pos="3765"/>
        </w:tabs>
        <w:jc w:val="both"/>
      </w:pPr>
    </w:p>
    <w:p w:rsidR="008003E6" w:rsidRDefault="008003E6" w:rsidP="008003E6">
      <w:pPr>
        <w:tabs>
          <w:tab w:val="left" w:pos="3765"/>
        </w:tabs>
        <w:ind w:firstLine="709"/>
        <w:jc w:val="both"/>
      </w:pPr>
      <w:r>
        <w:t xml:space="preserve">Довожу до </w:t>
      </w:r>
      <w:r w:rsidR="001F3FD0">
        <w:t>Вашего сведения</w:t>
      </w:r>
      <w:r>
        <w:t>, что в соответствии с частью 2 статьи 12 Закона Республики Дагестан от 12 октября 2005 г. № 32 «О государственной гражданской службе Республики Дагестан», я уведомляю Вас о том, что намерен(</w:t>
      </w:r>
      <w:r w:rsidR="001F3FD0">
        <w:t>а) с</w:t>
      </w:r>
      <w:r>
        <w:t xml:space="preserve"> «</w:t>
      </w:r>
      <w:r w:rsidRPr="008003E6">
        <w:t>___</w:t>
      </w:r>
      <w:r>
        <w:t xml:space="preserve">» </w:t>
      </w:r>
      <w:r w:rsidRPr="008003E6">
        <w:t>________</w:t>
      </w:r>
      <w:r>
        <w:t xml:space="preserve"> 20</w:t>
      </w:r>
      <w:r w:rsidRPr="008003E6">
        <w:t>____</w:t>
      </w:r>
      <w:r>
        <w:t xml:space="preserve"> г. приступить к выполнению иной оплачиваемой работы в качестве </w:t>
      </w:r>
    </w:p>
    <w:p w:rsidR="008003E6" w:rsidRDefault="008003E6" w:rsidP="008003E6">
      <w:pPr>
        <w:tabs>
          <w:tab w:val="left" w:pos="3765"/>
        </w:tabs>
        <w:jc w:val="both"/>
      </w:pPr>
      <w:r>
        <w:t>___________________________________________________________________________</w:t>
      </w:r>
    </w:p>
    <w:p w:rsidR="008003E6" w:rsidRDefault="008003E6" w:rsidP="008003E6">
      <w:pPr>
        <w:tabs>
          <w:tab w:val="left" w:pos="3765"/>
        </w:tabs>
        <w:jc w:val="both"/>
      </w:pPr>
      <w:r>
        <w:t xml:space="preserve">                            (указываются вид иной оплачиваемой работы, наименование</w:t>
      </w:r>
    </w:p>
    <w:p w:rsidR="008003E6" w:rsidRDefault="008003E6" w:rsidP="008003E6">
      <w:pPr>
        <w:tabs>
          <w:tab w:val="left" w:pos="3765"/>
        </w:tabs>
        <w:jc w:val="both"/>
      </w:pPr>
      <w:r>
        <w:t xml:space="preserve">                                        и юридический адрес организации,</w:t>
      </w:r>
    </w:p>
    <w:p w:rsidR="008003E6" w:rsidRDefault="008003E6" w:rsidP="008003E6">
      <w:pPr>
        <w:tabs>
          <w:tab w:val="left" w:pos="3765"/>
        </w:tabs>
        <w:jc w:val="both"/>
      </w:pPr>
      <w:r>
        <w:t>__________________________________________________________________________.</w:t>
      </w:r>
    </w:p>
    <w:p w:rsidR="008003E6" w:rsidRDefault="008003E6" w:rsidP="008003E6">
      <w:pPr>
        <w:tabs>
          <w:tab w:val="left" w:pos="3765"/>
        </w:tabs>
        <w:jc w:val="both"/>
      </w:pPr>
      <w:r>
        <w:t xml:space="preserve">                                срок, в течение которого будет осуществляться</w:t>
      </w:r>
    </w:p>
    <w:p w:rsidR="008003E6" w:rsidRDefault="008003E6" w:rsidP="008003E6">
      <w:pPr>
        <w:tabs>
          <w:tab w:val="left" w:pos="3765"/>
        </w:tabs>
        <w:jc w:val="both"/>
      </w:pPr>
      <w:r>
        <w:t xml:space="preserve">                                        соответствующая деятельность)</w:t>
      </w:r>
    </w:p>
    <w:p w:rsidR="008003E6" w:rsidRDefault="008003E6" w:rsidP="008003E6">
      <w:pPr>
        <w:tabs>
          <w:tab w:val="left" w:pos="3765"/>
        </w:tabs>
        <w:jc w:val="both"/>
      </w:pPr>
    </w:p>
    <w:p w:rsidR="008003E6" w:rsidRDefault="008003E6" w:rsidP="008003E6">
      <w:pPr>
        <w:tabs>
          <w:tab w:val="left" w:pos="3765"/>
        </w:tabs>
        <w:ind w:firstLine="709"/>
        <w:jc w:val="both"/>
      </w:pPr>
      <w:r>
        <w:t>Выполнение указанной мною иной оплачиваемой работы не повлечет за собой</w:t>
      </w:r>
    </w:p>
    <w:p w:rsidR="008003E6" w:rsidRDefault="008003E6" w:rsidP="008003E6">
      <w:pPr>
        <w:tabs>
          <w:tab w:val="left" w:pos="3765"/>
        </w:tabs>
        <w:jc w:val="both"/>
      </w:pPr>
      <w:r>
        <w:t>конфликта интересов.</w:t>
      </w:r>
    </w:p>
    <w:p w:rsidR="008003E6" w:rsidRPr="008003E6" w:rsidRDefault="008003E6" w:rsidP="008003E6"/>
    <w:p w:rsidR="008003E6" w:rsidRPr="008003E6" w:rsidRDefault="008003E6" w:rsidP="008003E6"/>
    <w:p w:rsidR="008003E6" w:rsidRPr="008003E6" w:rsidRDefault="008003E6" w:rsidP="008003E6"/>
    <w:p w:rsidR="008003E6" w:rsidRDefault="008003E6" w:rsidP="008003E6"/>
    <w:p w:rsidR="008003E6" w:rsidRDefault="008003E6" w:rsidP="008003E6">
      <w:r>
        <w:t>"___</w:t>
      </w:r>
      <w:proofErr w:type="gramStart"/>
      <w:r>
        <w:t>"  _</w:t>
      </w:r>
      <w:proofErr w:type="gramEnd"/>
      <w:r>
        <w:t>_________ 20__ г.                            (__________)           (____________________)</w:t>
      </w:r>
    </w:p>
    <w:p w:rsidR="008003E6" w:rsidRDefault="008003E6" w:rsidP="008003E6">
      <w:pPr>
        <w:ind w:firstLine="708"/>
      </w:pPr>
      <w:r>
        <w:t xml:space="preserve">                                                              (</w:t>
      </w:r>
      <w:proofErr w:type="gramStart"/>
      <w:r w:rsidR="001F3FD0">
        <w:t xml:space="preserve">подпись)  </w:t>
      </w:r>
      <w:r>
        <w:t xml:space="preserve"> </w:t>
      </w:r>
      <w:proofErr w:type="gramEnd"/>
      <w:r>
        <w:t xml:space="preserve">         </w:t>
      </w:r>
      <w:r w:rsidR="001F3FD0">
        <w:t xml:space="preserve">        </w:t>
      </w:r>
      <w:r>
        <w:t xml:space="preserve"> (инициалы, фамилия)</w:t>
      </w:r>
    </w:p>
    <w:p w:rsidR="008003E6" w:rsidRDefault="008003E6" w:rsidP="008003E6">
      <w:pPr>
        <w:ind w:firstLine="708"/>
      </w:pPr>
    </w:p>
    <w:p w:rsidR="009106F8" w:rsidRDefault="009106F8" w:rsidP="008003E6">
      <w:pPr>
        <w:ind w:firstLine="708"/>
      </w:pPr>
    </w:p>
    <w:p w:rsidR="009106F8" w:rsidRDefault="009106F8" w:rsidP="008003E6">
      <w:pPr>
        <w:ind w:firstLine="708"/>
      </w:pPr>
    </w:p>
    <w:p w:rsidR="009106F8" w:rsidRDefault="009106F8" w:rsidP="008003E6">
      <w:pPr>
        <w:ind w:firstLine="708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9106F8" w:rsidTr="002D5691">
        <w:trPr>
          <w:trHeight w:val="2825"/>
        </w:trPr>
        <w:tc>
          <w:tcPr>
            <w:tcW w:w="4813" w:type="dxa"/>
          </w:tcPr>
          <w:p w:rsidR="009106F8" w:rsidRDefault="009106F8" w:rsidP="008003E6"/>
        </w:tc>
        <w:tc>
          <w:tcPr>
            <w:tcW w:w="4814" w:type="dxa"/>
          </w:tcPr>
          <w:p w:rsidR="009106F8" w:rsidRDefault="009106F8" w:rsidP="009106F8">
            <w:pPr>
              <w:jc w:val="right"/>
            </w:pPr>
            <w:r>
              <w:t>Приложение № 2</w:t>
            </w:r>
          </w:p>
          <w:p w:rsidR="009106F8" w:rsidRDefault="009106F8" w:rsidP="009106F8">
            <w:pPr>
              <w:jc w:val="right"/>
            </w:pPr>
            <w:r>
              <w:t>уведомления государственными</w:t>
            </w:r>
          </w:p>
          <w:p w:rsidR="009106F8" w:rsidRDefault="009106F8" w:rsidP="00486D50">
            <w:pPr>
              <w:jc w:val="right"/>
            </w:pPr>
            <w:r>
              <w:t xml:space="preserve">гражданскими служащими  </w:t>
            </w:r>
          </w:p>
          <w:p w:rsidR="009106F8" w:rsidRDefault="00486D50" w:rsidP="009106F8">
            <w:pPr>
              <w:jc w:val="right"/>
            </w:pPr>
            <w:r>
              <w:t>Комитета</w:t>
            </w:r>
            <w:r w:rsidR="009106F8">
              <w:t xml:space="preserve"> по виноградарству и алкогольному регулированию</w:t>
            </w:r>
          </w:p>
          <w:p w:rsidR="009106F8" w:rsidRDefault="009106F8" w:rsidP="00486D50">
            <w:pPr>
              <w:jc w:val="right"/>
            </w:pPr>
            <w:r>
              <w:t xml:space="preserve">Республики Дагестан </w:t>
            </w:r>
          </w:p>
          <w:p w:rsidR="009106F8" w:rsidRDefault="009106F8" w:rsidP="009106F8">
            <w:pPr>
              <w:jc w:val="right"/>
            </w:pPr>
            <w:r>
              <w:t xml:space="preserve"> о намерении выполнять иную</w:t>
            </w:r>
          </w:p>
          <w:p w:rsidR="009106F8" w:rsidRDefault="009106F8" w:rsidP="009106F8">
            <w:pPr>
              <w:jc w:val="right"/>
            </w:pPr>
            <w:r>
              <w:t xml:space="preserve"> оплачиваемую работу</w:t>
            </w:r>
          </w:p>
        </w:tc>
      </w:tr>
    </w:tbl>
    <w:p w:rsidR="009106F8" w:rsidRPr="009106F8" w:rsidRDefault="009106F8" w:rsidP="009106F8"/>
    <w:p w:rsidR="009106F8" w:rsidRDefault="009106F8" w:rsidP="009106F8"/>
    <w:p w:rsidR="009106F8" w:rsidRDefault="009106F8" w:rsidP="00B9534D">
      <w:pPr>
        <w:tabs>
          <w:tab w:val="left" w:pos="3615"/>
        </w:tabs>
        <w:jc w:val="center"/>
      </w:pPr>
      <w:r>
        <w:t>ЖУРНАЛ</w:t>
      </w:r>
    </w:p>
    <w:p w:rsidR="009106F8" w:rsidRDefault="009106F8" w:rsidP="00B9534D">
      <w:pPr>
        <w:tabs>
          <w:tab w:val="left" w:pos="3615"/>
        </w:tabs>
        <w:jc w:val="center"/>
      </w:pPr>
      <w:r>
        <w:t>регистрации уведомлений о намерении</w:t>
      </w:r>
    </w:p>
    <w:p w:rsidR="009106F8" w:rsidRDefault="009106F8" w:rsidP="00B9534D">
      <w:pPr>
        <w:tabs>
          <w:tab w:val="left" w:pos="3615"/>
        </w:tabs>
        <w:jc w:val="center"/>
      </w:pPr>
      <w:r>
        <w:t>выполнять иную оплачиваемую работу.</w:t>
      </w:r>
    </w:p>
    <w:p w:rsidR="009106F8" w:rsidRDefault="009106F8" w:rsidP="00B9534D">
      <w:pPr>
        <w:tabs>
          <w:tab w:val="left" w:pos="3615"/>
        </w:tabs>
        <w:jc w:val="center"/>
      </w:pPr>
    </w:p>
    <w:p w:rsidR="009106F8" w:rsidRDefault="009106F8" w:rsidP="009106F8">
      <w:pPr>
        <w:tabs>
          <w:tab w:val="left" w:pos="3615"/>
        </w:tabs>
        <w:jc w:val="center"/>
      </w:pPr>
    </w:p>
    <w:tbl>
      <w:tblPr>
        <w:tblpPr w:leftFromText="180" w:rightFromText="180" w:vertAnchor="text" w:horzAnchor="margin" w:tblpXSpec="center" w:tblpY="84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587"/>
        <w:gridCol w:w="1134"/>
        <w:gridCol w:w="1304"/>
        <w:gridCol w:w="1304"/>
        <w:gridCol w:w="1304"/>
        <w:gridCol w:w="1255"/>
      </w:tblGrid>
      <w:tr w:rsidR="009106F8" w:rsidRPr="009106F8" w:rsidTr="00750D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Ф.И.О. государственного гражданского служащего, представившего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Дата поступления и регистрационный номер уведомления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Ф.И.О. должностного лица, принявшего 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Подпись должностного лица, принявшего уведомление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Отметка об ознакомлении с уведомлением представителя нанимателя</w:t>
            </w:r>
          </w:p>
        </w:tc>
      </w:tr>
      <w:tr w:rsidR="009106F8" w:rsidRPr="009106F8" w:rsidTr="00750D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  <w:r w:rsidRPr="009106F8">
              <w:t>8</w:t>
            </w:r>
          </w:p>
        </w:tc>
      </w:tr>
      <w:tr w:rsidR="009106F8" w:rsidRPr="009106F8" w:rsidTr="00750D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</w:tr>
      <w:tr w:rsidR="009106F8" w:rsidRPr="009106F8" w:rsidTr="00750D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</w:tr>
      <w:tr w:rsidR="009106F8" w:rsidRPr="009106F8" w:rsidTr="00750D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</w:tr>
      <w:tr w:rsidR="009106F8" w:rsidRPr="009106F8" w:rsidTr="00750D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8" w:rsidRPr="009106F8" w:rsidRDefault="009106F8" w:rsidP="009106F8">
            <w:pPr>
              <w:tabs>
                <w:tab w:val="left" w:pos="3615"/>
              </w:tabs>
              <w:jc w:val="center"/>
            </w:pPr>
          </w:p>
        </w:tc>
      </w:tr>
    </w:tbl>
    <w:p w:rsidR="009106F8" w:rsidRPr="009106F8" w:rsidRDefault="009106F8" w:rsidP="009106F8">
      <w:pPr>
        <w:tabs>
          <w:tab w:val="left" w:pos="3615"/>
        </w:tabs>
        <w:jc w:val="center"/>
      </w:pPr>
    </w:p>
    <w:sectPr w:rsidR="009106F8" w:rsidRPr="009106F8" w:rsidSect="002C675A">
      <w:headerReference w:type="default" r:id="rId10"/>
      <w:headerReference w:type="first" r:id="rId11"/>
      <w:pgSz w:w="11906" w:h="16838"/>
      <w:pgMar w:top="1134" w:right="850" w:bottom="1134" w:left="1701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90" w:rsidRDefault="00085690">
      <w:r>
        <w:separator/>
      </w:r>
    </w:p>
  </w:endnote>
  <w:endnote w:type="continuationSeparator" w:id="0">
    <w:p w:rsidR="00085690" w:rsidRDefault="000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90" w:rsidRDefault="00085690">
      <w:r>
        <w:separator/>
      </w:r>
    </w:p>
  </w:footnote>
  <w:footnote w:type="continuationSeparator" w:id="0">
    <w:p w:rsidR="00085690" w:rsidRDefault="0008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085690">
        <w:pPr>
          <w:pStyle w:val="a4"/>
          <w:jc w:val="center"/>
        </w:pPr>
      </w:p>
      <w:p w:rsidR="001950A4" w:rsidRDefault="0020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202">
          <w:rPr>
            <w:noProof/>
          </w:rPr>
          <w:t>7</w:t>
        </w:r>
        <w:r>
          <w:fldChar w:fldCharType="end"/>
        </w:r>
      </w:p>
    </w:sdtContent>
  </w:sdt>
  <w:p w:rsidR="001950A4" w:rsidRDefault="000856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085690" w:rsidP="001950A4">
    <w:pPr>
      <w:pStyle w:val="a4"/>
    </w:pPr>
  </w:p>
  <w:p w:rsidR="001950A4" w:rsidRDefault="000856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0807E13"/>
    <w:multiLevelType w:val="hybridMultilevel"/>
    <w:tmpl w:val="139CB7FE"/>
    <w:lvl w:ilvl="0" w:tplc="F886D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6B3BF7"/>
    <w:multiLevelType w:val="hybridMultilevel"/>
    <w:tmpl w:val="7C16B3A2"/>
    <w:lvl w:ilvl="0" w:tplc="DE421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0150A3"/>
    <w:rsid w:val="00085690"/>
    <w:rsid w:val="000B5E10"/>
    <w:rsid w:val="001E47E1"/>
    <w:rsid w:val="001F3FD0"/>
    <w:rsid w:val="00206C3A"/>
    <w:rsid w:val="00227289"/>
    <w:rsid w:val="002C675A"/>
    <w:rsid w:val="002D5691"/>
    <w:rsid w:val="00464202"/>
    <w:rsid w:val="00470923"/>
    <w:rsid w:val="00486D50"/>
    <w:rsid w:val="004A6239"/>
    <w:rsid w:val="005859E7"/>
    <w:rsid w:val="00594557"/>
    <w:rsid w:val="005A2055"/>
    <w:rsid w:val="005A620E"/>
    <w:rsid w:val="005D1DBF"/>
    <w:rsid w:val="0064213B"/>
    <w:rsid w:val="006A3D5C"/>
    <w:rsid w:val="006B0236"/>
    <w:rsid w:val="00793AA6"/>
    <w:rsid w:val="00796545"/>
    <w:rsid w:val="007A1AF3"/>
    <w:rsid w:val="008003E6"/>
    <w:rsid w:val="009106F8"/>
    <w:rsid w:val="00954BC6"/>
    <w:rsid w:val="009E163C"/>
    <w:rsid w:val="00A32E0D"/>
    <w:rsid w:val="00A4249D"/>
    <w:rsid w:val="00A60DE8"/>
    <w:rsid w:val="00B9534D"/>
    <w:rsid w:val="00BD465C"/>
    <w:rsid w:val="00D13885"/>
    <w:rsid w:val="00D90714"/>
    <w:rsid w:val="00DE4F9E"/>
    <w:rsid w:val="00D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7A1AF3"/>
    <w:rPr>
      <w:i/>
      <w:iCs/>
    </w:rPr>
  </w:style>
  <w:style w:type="character" w:styleId="a8">
    <w:name w:val="Hyperlink"/>
    <w:basedOn w:val="a0"/>
    <w:uiPriority w:val="99"/>
    <w:unhideWhenUsed/>
    <w:rsid w:val="00470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e-dag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2023-03-10T08:44:00Z</dcterms:created>
  <dcterms:modified xsi:type="dcterms:W3CDTF">2023-06-14T06:25:00Z</dcterms:modified>
</cp:coreProperties>
</file>